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B9" w:rsidRDefault="00E247B9"/>
    <w:p w:rsidR="00581897" w:rsidRDefault="00581897"/>
    <w:tbl>
      <w:tblPr>
        <w:tblW w:w="0" w:type="auto"/>
        <w:jc w:val="center"/>
        <w:tblCellSpacing w:w="0" w:type="dxa"/>
        <w:tblCellMar>
          <w:left w:w="0" w:type="dxa"/>
          <w:right w:w="0" w:type="dxa"/>
        </w:tblCellMar>
        <w:tblLook w:val="04A0"/>
      </w:tblPr>
      <w:tblGrid>
        <w:gridCol w:w="9030"/>
      </w:tblGrid>
      <w:tr w:rsidR="00581897" w:rsidTr="00581897">
        <w:trPr>
          <w:tblCellSpacing w:w="0" w:type="dxa"/>
          <w:jc w:val="center"/>
        </w:trPr>
        <w:tc>
          <w:tcPr>
            <w:tcW w:w="5000" w:type="pct"/>
            <w:hideMark/>
          </w:tcPr>
          <w:tbl>
            <w:tblPr>
              <w:tblW w:w="0" w:type="auto"/>
              <w:jc w:val="center"/>
              <w:tblCellSpacing w:w="0" w:type="dxa"/>
              <w:tblCellMar>
                <w:left w:w="0" w:type="dxa"/>
                <w:right w:w="0" w:type="dxa"/>
              </w:tblCellMar>
              <w:tblLook w:val="04A0"/>
            </w:tblPr>
            <w:tblGrid>
              <w:gridCol w:w="9030"/>
            </w:tblGrid>
            <w:tr w:rsidR="0058189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tblPr>
                  <w:tblGrid>
                    <w:gridCol w:w="9030"/>
                  </w:tblGrid>
                  <w:tr w:rsidR="00581897">
                    <w:trPr>
                      <w:tblCellSpacing w:w="0" w:type="dxa"/>
                    </w:trPr>
                    <w:tc>
                      <w:tcPr>
                        <w:tcW w:w="0" w:type="auto"/>
                        <w:vAlign w:val="center"/>
                        <w:hideMark/>
                      </w:tcPr>
                      <w:tbl>
                        <w:tblPr>
                          <w:tblW w:w="9000" w:type="dxa"/>
                          <w:tblCellSpacing w:w="0" w:type="dxa"/>
                          <w:tblCellMar>
                            <w:left w:w="0" w:type="dxa"/>
                            <w:right w:w="0" w:type="dxa"/>
                          </w:tblCellMar>
                          <w:tblLook w:val="04A0"/>
                        </w:tblPr>
                        <w:tblGrid>
                          <w:gridCol w:w="9030"/>
                        </w:tblGrid>
                        <w:tr w:rsidR="00581897">
                          <w:trPr>
                            <w:tblCellSpacing w:w="0" w:type="dxa"/>
                          </w:trPr>
                          <w:tc>
                            <w:tcPr>
                              <w:tcW w:w="8460" w:type="dxa"/>
                              <w:tcMar>
                                <w:top w:w="135" w:type="dxa"/>
                                <w:left w:w="270" w:type="dxa"/>
                                <w:bottom w:w="135" w:type="dxa"/>
                                <w:right w:w="270" w:type="dxa"/>
                              </w:tcMar>
                              <w:vAlign w:val="center"/>
                              <w:hideMark/>
                            </w:tcPr>
                            <w:p w:rsidR="00581897" w:rsidRDefault="00581897">
                              <w:pPr>
                                <w:pStyle w:val="Normaalweb"/>
                                <w:rPr>
                                  <w:rFonts w:ascii="Arial" w:hAnsi="Arial" w:cs="Arial"/>
                                  <w:color w:val="505050"/>
                                  <w:sz w:val="17"/>
                                  <w:szCs w:val="17"/>
                                </w:rPr>
                              </w:pPr>
                              <w:r>
                                <w:rPr>
                                  <w:rFonts w:ascii="Arial" w:hAnsi="Arial" w:cs="Arial"/>
                                  <w:color w:val="505050"/>
                                  <w:sz w:val="17"/>
                                  <w:szCs w:val="17"/>
                                </w:rPr>
                                <w:t xml:space="preserve">Klik </w:t>
                              </w:r>
                              <w:hyperlink r:id="rId4" w:history="1">
                                <w:r>
                                  <w:rPr>
                                    <w:rStyle w:val="Hyperlink"/>
                                    <w:rFonts w:ascii="Arial" w:hAnsi="Arial" w:cs="Arial"/>
                                    <w:color w:val="007FB7"/>
                                    <w:sz w:val="17"/>
                                    <w:szCs w:val="17"/>
                                  </w:rPr>
                                  <w:t>hier</w:t>
                                </w:r>
                              </w:hyperlink>
                              <w:r>
                                <w:rPr>
                                  <w:rFonts w:ascii="Arial" w:hAnsi="Arial" w:cs="Arial"/>
                                  <w:color w:val="505050"/>
                                  <w:sz w:val="17"/>
                                  <w:szCs w:val="17"/>
                                </w:rPr>
                                <w:t xml:space="preserve"> als u dit bericht niet goed kunt lezen.</w:t>
                              </w:r>
                            </w:p>
                          </w:tc>
                        </w:tr>
                        <w:tr w:rsidR="00581897">
                          <w:trPr>
                            <w:tblCellSpacing w:w="0" w:type="dxa"/>
                          </w:trPr>
                          <w:tc>
                            <w:tcPr>
                              <w:tcW w:w="8460" w:type="dxa"/>
                              <w:tcMar>
                                <w:top w:w="135" w:type="dxa"/>
                                <w:left w:w="270" w:type="dxa"/>
                                <w:bottom w:w="135" w:type="dxa"/>
                                <w:right w:w="270" w:type="dxa"/>
                              </w:tcMar>
                              <w:hideMark/>
                            </w:tcPr>
                            <w:p w:rsidR="00581897" w:rsidRDefault="00581897">
                              <w:pPr>
                                <w:jc w:val="center"/>
                                <w:rPr>
                                  <w:rFonts w:ascii="Calibri" w:eastAsia="Times New Roman" w:hAnsi="Calibri" w:cs="Calibri"/>
                                </w:rPr>
                              </w:pPr>
                              <w:r>
                                <w:rPr>
                                  <w:rFonts w:eastAsia="Times New Roman"/>
                                  <w:noProof/>
                                </w:rPr>
                                <w:drawing>
                                  <wp:inline distT="0" distB="0" distL="0" distR="0">
                                    <wp:extent cx="5372100" cy="371475"/>
                                    <wp:effectExtent l="19050" t="0" r="0" b="0"/>
                                    <wp:docPr id="11" name="Afbeelding 1" descr="https://file-eu.clickdimensions.com/prorailnl-arplb/files/logo_proraild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eu.clickdimensions.com/prorailnl-arplb/files/logo_proraild2f1.jpg"/>
                                            <pic:cNvPicPr>
                                              <a:picLocks noChangeAspect="1" noChangeArrowheads="1"/>
                                            </pic:cNvPicPr>
                                          </pic:nvPicPr>
                                          <pic:blipFill>
                                            <a:blip r:link="rId5" cstate="print"/>
                                            <a:srcRect/>
                                            <a:stretch>
                                              <a:fillRect/>
                                            </a:stretch>
                                          </pic:blipFill>
                                          <pic:spPr bwMode="auto">
                                            <a:xfrm>
                                              <a:off x="0" y="0"/>
                                              <a:ext cx="5372100" cy="371475"/>
                                            </a:xfrm>
                                            <a:prstGeom prst="rect">
                                              <a:avLst/>
                                            </a:prstGeom>
                                            <a:noFill/>
                                            <a:ln w="9525">
                                              <a:noFill/>
                                              <a:miter lim="800000"/>
                                              <a:headEnd/>
                                              <a:tailEnd/>
                                            </a:ln>
                                          </pic:spPr>
                                        </pic:pic>
                                      </a:graphicData>
                                    </a:graphic>
                                  </wp:inline>
                                </w:drawing>
                              </w:r>
                            </w:p>
                          </w:tc>
                        </w:tr>
                      </w:tbl>
                      <w:p w:rsidR="00581897" w:rsidRDefault="00581897"/>
                    </w:tc>
                  </w:tr>
                </w:tbl>
                <w:p w:rsidR="00581897" w:rsidRDefault="00581897"/>
              </w:tc>
            </w:tr>
          </w:tbl>
          <w:p w:rsidR="00581897" w:rsidRDefault="00581897">
            <w:pPr>
              <w:jc w:val="center"/>
            </w:pPr>
          </w:p>
        </w:tc>
      </w:tr>
      <w:tr w:rsidR="00581897" w:rsidTr="00581897">
        <w:trPr>
          <w:tblCellSpacing w:w="0" w:type="dxa"/>
          <w:jc w:val="center"/>
        </w:trPr>
        <w:tc>
          <w:tcPr>
            <w:tcW w:w="5000" w:type="pct"/>
            <w:hideMark/>
          </w:tcPr>
          <w:tbl>
            <w:tblPr>
              <w:tblW w:w="0" w:type="auto"/>
              <w:jc w:val="center"/>
              <w:tblCellSpacing w:w="0" w:type="dxa"/>
              <w:tblCellMar>
                <w:left w:w="0" w:type="dxa"/>
                <w:right w:w="0" w:type="dxa"/>
              </w:tblCellMar>
              <w:tblLook w:val="04A0"/>
            </w:tblPr>
            <w:tblGrid>
              <w:gridCol w:w="9000"/>
            </w:tblGrid>
            <w:tr w:rsidR="0058189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tblPr>
                  <w:tblGrid>
                    <w:gridCol w:w="9000"/>
                  </w:tblGrid>
                  <w:tr w:rsidR="00581897">
                    <w:trPr>
                      <w:tblCellSpacing w:w="0" w:type="dxa"/>
                    </w:trPr>
                    <w:tc>
                      <w:tcPr>
                        <w:tcW w:w="0" w:type="auto"/>
                        <w:vAlign w:val="center"/>
                        <w:hideMark/>
                      </w:tcPr>
                      <w:tbl>
                        <w:tblPr>
                          <w:tblW w:w="9000" w:type="dxa"/>
                          <w:tblCellSpacing w:w="0" w:type="dxa"/>
                          <w:tblCellMar>
                            <w:left w:w="0" w:type="dxa"/>
                            <w:right w:w="0" w:type="dxa"/>
                          </w:tblCellMar>
                          <w:tblLook w:val="04A0"/>
                        </w:tblPr>
                        <w:tblGrid>
                          <w:gridCol w:w="9000"/>
                        </w:tblGrid>
                        <w:tr w:rsidR="00581897">
                          <w:trPr>
                            <w:tblCellSpacing w:w="0" w:type="dxa"/>
                          </w:trPr>
                          <w:tc>
                            <w:tcPr>
                              <w:tcW w:w="8400" w:type="dxa"/>
                              <w:tcMar>
                                <w:top w:w="270" w:type="dxa"/>
                                <w:left w:w="300" w:type="dxa"/>
                                <w:bottom w:w="0" w:type="dxa"/>
                                <w:right w:w="300" w:type="dxa"/>
                              </w:tcMar>
                              <w:vAlign w:val="center"/>
                              <w:hideMark/>
                            </w:tcPr>
                            <w:tbl>
                              <w:tblPr>
                                <w:tblW w:w="5000" w:type="pct"/>
                                <w:tblBorders>
                                  <w:bottom w:val="single" w:sz="6" w:space="0" w:color="999999"/>
                                </w:tblBorders>
                                <w:tblCellMar>
                                  <w:left w:w="0" w:type="dxa"/>
                                  <w:right w:w="0" w:type="dxa"/>
                                </w:tblCellMar>
                                <w:tblLook w:val="04A0"/>
                              </w:tblPr>
                              <w:tblGrid>
                                <w:gridCol w:w="8400"/>
                              </w:tblGrid>
                              <w:tr w:rsidR="00581897">
                                <w:tc>
                                  <w:tcPr>
                                    <w:tcW w:w="5000" w:type="pct"/>
                                    <w:tcBorders>
                                      <w:top w:val="nil"/>
                                      <w:left w:val="nil"/>
                                      <w:bottom w:val="single" w:sz="6" w:space="0" w:color="999999"/>
                                      <w:right w:val="nil"/>
                                    </w:tcBorders>
                                    <w:hideMark/>
                                  </w:tcPr>
                                  <w:p w:rsidR="00581897" w:rsidRDefault="00581897">
                                    <w:pPr>
                                      <w:spacing w:line="0" w:lineRule="auto"/>
                                      <w:rPr>
                                        <w:rFonts w:ascii="Calibri" w:eastAsia="Times New Roman" w:hAnsi="Calibri" w:cs="Calibri"/>
                                        <w:sz w:val="2"/>
                                        <w:szCs w:val="2"/>
                                      </w:rPr>
                                    </w:pPr>
                                    <w:r>
                                      <w:rPr>
                                        <w:rFonts w:eastAsia="Times New Roman"/>
                                        <w:sz w:val="2"/>
                                        <w:szCs w:val="2"/>
                                      </w:rPr>
                                      <w:t> </w:t>
                                    </w:r>
                                  </w:p>
                                </w:tc>
                              </w:tr>
                            </w:tbl>
                            <w:p w:rsidR="00581897" w:rsidRDefault="00581897"/>
                          </w:tc>
                        </w:tr>
                        <w:tr w:rsidR="00581897">
                          <w:trPr>
                            <w:tblCellSpacing w:w="0" w:type="dxa"/>
                          </w:trPr>
                          <w:tc>
                            <w:tcPr>
                              <w:tcW w:w="8460" w:type="dxa"/>
                              <w:tcMar>
                                <w:top w:w="135" w:type="dxa"/>
                                <w:left w:w="270" w:type="dxa"/>
                                <w:bottom w:w="135" w:type="dxa"/>
                                <w:right w:w="270" w:type="dxa"/>
                              </w:tcMar>
                              <w:vAlign w:val="center"/>
                              <w:hideMark/>
                            </w:tcPr>
                            <w:p w:rsidR="00581897" w:rsidRDefault="00581897">
                              <w:pPr>
                                <w:pStyle w:val="Normaalweb"/>
                                <w:rPr>
                                  <w:rFonts w:ascii="Arial" w:hAnsi="Arial" w:cs="Arial"/>
                                  <w:color w:val="505050"/>
                                  <w:sz w:val="17"/>
                                  <w:szCs w:val="17"/>
                                </w:rPr>
                              </w:pPr>
                              <w:r>
                                <w:rPr>
                                  <w:rStyle w:val="Zwaar"/>
                                  <w:rFonts w:ascii="Arial" w:hAnsi="Arial" w:cs="Arial"/>
                                  <w:color w:val="505050"/>
                                  <w:sz w:val="17"/>
                                  <w:szCs w:val="17"/>
                                </w:rPr>
                                <w:t>Nieuwsbrief</w:t>
                              </w:r>
                              <w:r>
                                <w:rPr>
                                  <w:rFonts w:ascii="Arial" w:hAnsi="Arial" w:cs="Arial"/>
                                  <w:color w:val="505050"/>
                                  <w:sz w:val="17"/>
                                  <w:szCs w:val="17"/>
                                </w:rPr>
                                <w:t xml:space="preserve"> – PHS </w:t>
                              </w:r>
                              <w:proofErr w:type="spellStart"/>
                              <w:r>
                                <w:rPr>
                                  <w:rFonts w:ascii="Arial" w:hAnsi="Arial" w:cs="Arial"/>
                                  <w:color w:val="505050"/>
                                  <w:sz w:val="17"/>
                                  <w:szCs w:val="17"/>
                                </w:rPr>
                                <w:t>Zuidwestboog</w:t>
                              </w:r>
                              <w:proofErr w:type="spellEnd"/>
                              <w:r>
                                <w:rPr>
                                  <w:rFonts w:ascii="Arial" w:hAnsi="Arial" w:cs="Arial"/>
                                  <w:color w:val="505050"/>
                                  <w:sz w:val="17"/>
                                  <w:szCs w:val="17"/>
                                </w:rPr>
                                <w:t xml:space="preserve"> </w:t>
                              </w:r>
                              <w:proofErr w:type="spellStart"/>
                              <w:r>
                                <w:rPr>
                                  <w:rFonts w:ascii="Arial" w:hAnsi="Arial" w:cs="Arial"/>
                                  <w:color w:val="505050"/>
                                  <w:sz w:val="17"/>
                                  <w:szCs w:val="17"/>
                                </w:rPr>
                                <w:t>Meteren</w:t>
                              </w:r>
                              <w:proofErr w:type="spellEnd"/>
                              <w:r>
                                <w:rPr>
                                  <w:rFonts w:ascii="Arial" w:hAnsi="Arial" w:cs="Arial"/>
                                  <w:color w:val="505050"/>
                                  <w:sz w:val="17"/>
                                  <w:szCs w:val="17"/>
                                </w:rPr>
                                <w:t xml:space="preserve"> | Editie mei 2021</w:t>
                              </w:r>
                            </w:p>
                          </w:tc>
                        </w:tr>
                      </w:tbl>
                      <w:p w:rsidR="00581897" w:rsidRDefault="00581897"/>
                    </w:tc>
                  </w:tr>
                </w:tbl>
                <w:p w:rsidR="00581897" w:rsidRDefault="00581897"/>
              </w:tc>
            </w:tr>
          </w:tbl>
          <w:p w:rsidR="00581897" w:rsidRDefault="00581897">
            <w:pPr>
              <w:jc w:val="center"/>
            </w:pPr>
          </w:p>
        </w:tc>
      </w:tr>
      <w:tr w:rsidR="00581897" w:rsidTr="00581897">
        <w:trPr>
          <w:tblCellSpacing w:w="0" w:type="dxa"/>
          <w:jc w:val="center"/>
        </w:trPr>
        <w:tc>
          <w:tcPr>
            <w:tcW w:w="5000" w:type="pct"/>
            <w:hideMark/>
          </w:tcPr>
          <w:tbl>
            <w:tblPr>
              <w:tblW w:w="0" w:type="auto"/>
              <w:jc w:val="center"/>
              <w:tblCellSpacing w:w="0" w:type="dxa"/>
              <w:tblCellMar>
                <w:left w:w="0" w:type="dxa"/>
                <w:right w:w="0" w:type="dxa"/>
              </w:tblCellMar>
              <w:tblLook w:val="04A0"/>
            </w:tblPr>
            <w:tblGrid>
              <w:gridCol w:w="9030"/>
            </w:tblGrid>
            <w:tr w:rsidR="0058189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tblPr>
                  <w:tblGrid>
                    <w:gridCol w:w="9030"/>
                  </w:tblGrid>
                  <w:tr w:rsidR="00581897">
                    <w:trPr>
                      <w:tblCellSpacing w:w="0" w:type="dxa"/>
                    </w:trPr>
                    <w:tc>
                      <w:tcPr>
                        <w:tcW w:w="0" w:type="auto"/>
                        <w:vAlign w:val="center"/>
                        <w:hideMark/>
                      </w:tcPr>
                      <w:tbl>
                        <w:tblPr>
                          <w:tblW w:w="9000" w:type="dxa"/>
                          <w:tblCellSpacing w:w="0" w:type="dxa"/>
                          <w:tblCellMar>
                            <w:left w:w="0" w:type="dxa"/>
                            <w:right w:w="0" w:type="dxa"/>
                          </w:tblCellMar>
                          <w:tblLook w:val="04A0"/>
                        </w:tblPr>
                        <w:tblGrid>
                          <w:gridCol w:w="9030"/>
                        </w:tblGrid>
                        <w:tr w:rsidR="00581897">
                          <w:trPr>
                            <w:tblCellSpacing w:w="0" w:type="dxa"/>
                          </w:trPr>
                          <w:tc>
                            <w:tcPr>
                              <w:tcW w:w="8400" w:type="dxa"/>
                              <w:tcMar>
                                <w:top w:w="0" w:type="dxa"/>
                                <w:left w:w="300" w:type="dxa"/>
                                <w:bottom w:w="270" w:type="dxa"/>
                                <w:right w:w="300" w:type="dxa"/>
                              </w:tcMar>
                              <w:vAlign w:val="center"/>
                              <w:hideMark/>
                            </w:tcPr>
                            <w:tbl>
                              <w:tblPr>
                                <w:tblW w:w="5000" w:type="pct"/>
                                <w:tblBorders>
                                  <w:bottom w:val="single" w:sz="6" w:space="0" w:color="999999"/>
                                </w:tblBorders>
                                <w:tblCellMar>
                                  <w:left w:w="0" w:type="dxa"/>
                                  <w:right w:w="0" w:type="dxa"/>
                                </w:tblCellMar>
                                <w:tblLook w:val="04A0"/>
                              </w:tblPr>
                              <w:tblGrid>
                                <w:gridCol w:w="8430"/>
                              </w:tblGrid>
                              <w:tr w:rsidR="00581897">
                                <w:tc>
                                  <w:tcPr>
                                    <w:tcW w:w="5000" w:type="pct"/>
                                    <w:tcBorders>
                                      <w:top w:val="nil"/>
                                      <w:left w:val="nil"/>
                                      <w:bottom w:val="single" w:sz="6" w:space="0" w:color="999999"/>
                                      <w:right w:val="nil"/>
                                    </w:tcBorders>
                                    <w:hideMark/>
                                  </w:tcPr>
                                  <w:p w:rsidR="00581897" w:rsidRDefault="00581897">
                                    <w:pPr>
                                      <w:spacing w:line="0" w:lineRule="auto"/>
                                      <w:rPr>
                                        <w:rFonts w:ascii="Calibri" w:eastAsia="Times New Roman" w:hAnsi="Calibri" w:cs="Calibri"/>
                                        <w:sz w:val="2"/>
                                        <w:szCs w:val="2"/>
                                      </w:rPr>
                                    </w:pPr>
                                    <w:r>
                                      <w:rPr>
                                        <w:rFonts w:eastAsia="Times New Roman"/>
                                        <w:sz w:val="2"/>
                                        <w:szCs w:val="2"/>
                                      </w:rPr>
                                      <w:t> </w:t>
                                    </w:r>
                                  </w:p>
                                </w:tc>
                              </w:tr>
                            </w:tbl>
                            <w:p w:rsidR="00581897" w:rsidRDefault="00581897"/>
                          </w:tc>
                        </w:tr>
                        <w:tr w:rsidR="00581897">
                          <w:trPr>
                            <w:tblCellSpacing w:w="0" w:type="dxa"/>
                          </w:trPr>
                          <w:tc>
                            <w:tcPr>
                              <w:tcW w:w="8460" w:type="dxa"/>
                              <w:tcMar>
                                <w:top w:w="135" w:type="dxa"/>
                                <w:left w:w="270" w:type="dxa"/>
                                <w:bottom w:w="135" w:type="dxa"/>
                                <w:right w:w="270" w:type="dxa"/>
                              </w:tcMar>
                              <w:hideMark/>
                            </w:tcPr>
                            <w:p w:rsidR="00581897" w:rsidRDefault="00581897">
                              <w:pPr>
                                <w:jc w:val="center"/>
                                <w:rPr>
                                  <w:rFonts w:ascii="Calibri" w:eastAsia="Times New Roman" w:hAnsi="Calibri" w:cs="Calibri"/>
                                </w:rPr>
                              </w:pPr>
                              <w:r>
                                <w:rPr>
                                  <w:rFonts w:eastAsia="Times New Roman"/>
                                  <w:noProof/>
                                </w:rPr>
                                <w:drawing>
                                  <wp:inline distT="0" distB="0" distL="0" distR="0">
                                    <wp:extent cx="5372100" cy="1971675"/>
                                    <wp:effectExtent l="19050" t="0" r="0" b="0"/>
                                    <wp:docPr id="2" name="Afbeelding 2" descr="https://file-eu.clickdimensions.com/prorailnl-appj7/files/zuidwestboogmet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eu.clickdimensions.com/prorailnl-appj7/files/zuidwestboogmeteren.jpg"/>
                                            <pic:cNvPicPr>
                                              <a:picLocks noChangeAspect="1" noChangeArrowheads="1"/>
                                            </pic:cNvPicPr>
                                          </pic:nvPicPr>
                                          <pic:blipFill>
                                            <a:blip r:link="rId6" cstate="print"/>
                                            <a:srcRect/>
                                            <a:stretch>
                                              <a:fillRect/>
                                            </a:stretch>
                                          </pic:blipFill>
                                          <pic:spPr bwMode="auto">
                                            <a:xfrm>
                                              <a:off x="0" y="0"/>
                                              <a:ext cx="5372100" cy="1971675"/>
                                            </a:xfrm>
                                            <a:prstGeom prst="rect">
                                              <a:avLst/>
                                            </a:prstGeom>
                                            <a:noFill/>
                                            <a:ln w="9525">
                                              <a:noFill/>
                                              <a:miter lim="800000"/>
                                              <a:headEnd/>
                                              <a:tailEnd/>
                                            </a:ln>
                                          </pic:spPr>
                                        </pic:pic>
                                      </a:graphicData>
                                    </a:graphic>
                                  </wp:inline>
                                </w:drawing>
                              </w:r>
                            </w:p>
                          </w:tc>
                        </w:tr>
                        <w:tr w:rsidR="00581897">
                          <w:trPr>
                            <w:tblCellSpacing w:w="0" w:type="dxa"/>
                          </w:trPr>
                          <w:tc>
                            <w:tcPr>
                              <w:tcW w:w="8460" w:type="dxa"/>
                              <w:tcMar>
                                <w:top w:w="135" w:type="dxa"/>
                                <w:left w:w="270" w:type="dxa"/>
                                <w:bottom w:w="135" w:type="dxa"/>
                                <w:right w:w="270" w:type="dxa"/>
                              </w:tcMar>
                              <w:vAlign w:val="center"/>
                              <w:hideMark/>
                            </w:tcPr>
                            <w:p w:rsidR="00581897" w:rsidRDefault="00581897">
                              <w:pPr>
                                <w:pStyle w:val="Normaalweb"/>
                                <w:rPr>
                                  <w:rFonts w:ascii="Arial" w:hAnsi="Arial" w:cs="Arial"/>
                                  <w:color w:val="505050"/>
                                  <w:sz w:val="17"/>
                                  <w:szCs w:val="17"/>
                                </w:rPr>
                              </w:pPr>
                              <w:r>
                                <w:rPr>
                                  <w:rStyle w:val="Zwaar"/>
                                  <w:rFonts w:ascii="Arial" w:hAnsi="Arial" w:cs="Arial"/>
                                  <w:color w:val="000000"/>
                                  <w:sz w:val="24"/>
                                  <w:szCs w:val="24"/>
                                </w:rPr>
                                <w:t xml:space="preserve">Project </w:t>
                              </w:r>
                              <w:proofErr w:type="spellStart"/>
                              <w:r>
                                <w:rPr>
                                  <w:rStyle w:val="Zwaar"/>
                                  <w:rFonts w:ascii="Arial" w:hAnsi="Arial" w:cs="Arial"/>
                                  <w:color w:val="000000"/>
                                  <w:sz w:val="24"/>
                                  <w:szCs w:val="24"/>
                                </w:rPr>
                                <w:t>Zuidwestboog</w:t>
                              </w:r>
                              <w:proofErr w:type="spellEnd"/>
                              <w:r>
                                <w:rPr>
                                  <w:rStyle w:val="Zwaar"/>
                                  <w:rFonts w:ascii="Arial" w:hAnsi="Arial" w:cs="Arial"/>
                                  <w:color w:val="000000"/>
                                  <w:sz w:val="24"/>
                                  <w:szCs w:val="24"/>
                                </w:rPr>
                                <w:t xml:space="preserve"> </w:t>
                              </w:r>
                              <w:proofErr w:type="spellStart"/>
                              <w:r>
                                <w:rPr>
                                  <w:rStyle w:val="Zwaar"/>
                                  <w:rFonts w:ascii="Arial" w:hAnsi="Arial" w:cs="Arial"/>
                                  <w:color w:val="000000"/>
                                  <w:sz w:val="24"/>
                                  <w:szCs w:val="24"/>
                                </w:rPr>
                                <w:t>Meteren</w:t>
                              </w:r>
                              <w:proofErr w:type="spellEnd"/>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000000"/>
                                  <w:sz w:val="18"/>
                                  <w:szCs w:val="18"/>
                                </w:rPr>
                                <w:t>Nederland beleeft een ingrijpende periode door het coronavirus. We zijn ons ervan bewust dat ook u hiermee te maken heeft. Tegelijkertijd gaan de projecten en het werk aan het spoor door en willen we u graag een informeren en updaten over het project </w:t>
                              </w:r>
                              <w:proofErr w:type="spellStart"/>
                              <w:r>
                                <w:rPr>
                                  <w:rFonts w:ascii="Arial" w:hAnsi="Arial" w:cs="Arial"/>
                                  <w:color w:val="000000"/>
                                  <w:sz w:val="18"/>
                                  <w:szCs w:val="18"/>
                                </w:rPr>
                                <w:t>Zuidwestboog-Meteren</w:t>
                              </w:r>
                              <w:proofErr w:type="spellEnd"/>
                              <w:r>
                                <w:rPr>
                                  <w:rFonts w:ascii="Arial" w:hAnsi="Arial" w:cs="Arial"/>
                                  <w:color w:val="000000"/>
                                  <w:sz w:val="18"/>
                                  <w:szCs w:val="18"/>
                                </w:rPr>
                                <w:t>. </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000000"/>
                                  <w:sz w:val="18"/>
                                  <w:szCs w:val="18"/>
                                </w:rPr>
                                <w:t xml:space="preserve">In deze nieuwsbrief van april geven wij u een update over het </w:t>
                              </w:r>
                              <w:proofErr w:type="spellStart"/>
                              <w:r>
                                <w:rPr>
                                  <w:rFonts w:ascii="Arial" w:hAnsi="Arial" w:cs="Arial"/>
                                  <w:color w:val="000000"/>
                                  <w:sz w:val="18"/>
                                  <w:szCs w:val="18"/>
                                </w:rPr>
                                <w:t>Tracébesluit</w:t>
                              </w:r>
                              <w:proofErr w:type="spellEnd"/>
                              <w:r>
                                <w:rPr>
                                  <w:rFonts w:ascii="Arial" w:hAnsi="Arial" w:cs="Arial"/>
                                  <w:color w:val="000000"/>
                                  <w:sz w:val="18"/>
                                  <w:szCs w:val="18"/>
                                </w:rPr>
                                <w:t xml:space="preserve"> PHS </w:t>
                              </w:r>
                              <w:proofErr w:type="spellStart"/>
                              <w:r>
                                <w:rPr>
                                  <w:rFonts w:ascii="Arial" w:hAnsi="Arial" w:cs="Arial"/>
                                  <w:color w:val="000000"/>
                                  <w:sz w:val="18"/>
                                  <w:szCs w:val="18"/>
                                </w:rPr>
                                <w:t>Meteren-Boxtel</w:t>
                              </w:r>
                              <w:proofErr w:type="spellEnd"/>
                              <w:r>
                                <w:rPr>
                                  <w:rFonts w:ascii="Arial" w:hAnsi="Arial" w:cs="Arial"/>
                                  <w:color w:val="000000"/>
                                  <w:sz w:val="18"/>
                                  <w:szCs w:val="18"/>
                                </w:rPr>
                                <w:t xml:space="preserve">, de splitsing naar twee projecten en nemen we u mee in wat er de komende tijd op planning staat voor het project </w:t>
                              </w:r>
                              <w:proofErr w:type="spellStart"/>
                              <w:r>
                                <w:rPr>
                                  <w:rFonts w:ascii="Arial" w:hAnsi="Arial" w:cs="Arial"/>
                                  <w:color w:val="000000"/>
                                  <w:sz w:val="18"/>
                                  <w:szCs w:val="18"/>
                                </w:rPr>
                                <w:t>Zuidwestboog</w:t>
                              </w:r>
                              <w:proofErr w:type="spellEnd"/>
                              <w:r>
                                <w:rPr>
                                  <w:rFonts w:ascii="Arial" w:hAnsi="Arial" w:cs="Arial"/>
                                  <w:color w:val="000000"/>
                                  <w:sz w:val="18"/>
                                  <w:szCs w:val="18"/>
                                </w:rPr>
                                <w:t xml:space="preserve"> </w:t>
                              </w:r>
                              <w:proofErr w:type="spellStart"/>
                              <w:r>
                                <w:rPr>
                                  <w:rFonts w:ascii="Arial" w:hAnsi="Arial" w:cs="Arial"/>
                                  <w:color w:val="000000"/>
                                  <w:sz w:val="18"/>
                                  <w:szCs w:val="18"/>
                                </w:rPr>
                                <w:t>Meteren</w:t>
                              </w:r>
                              <w:proofErr w:type="spellEnd"/>
                              <w:r>
                                <w:rPr>
                                  <w:rFonts w:ascii="Arial" w:hAnsi="Arial" w:cs="Arial"/>
                                  <w:color w:val="000000"/>
                                  <w:sz w:val="18"/>
                                  <w:szCs w:val="18"/>
                                </w:rPr>
                                <w:t xml:space="preserve">. </w:t>
                              </w:r>
                            </w:p>
                          </w:tc>
                        </w:tr>
                        <w:tr w:rsidR="00581897">
                          <w:trPr>
                            <w:tblCellSpacing w:w="0" w:type="dxa"/>
                          </w:trPr>
                          <w:tc>
                            <w:tcPr>
                              <w:tcW w:w="8400" w:type="dxa"/>
                              <w:tcMar>
                                <w:top w:w="270" w:type="dxa"/>
                                <w:left w:w="300" w:type="dxa"/>
                                <w:bottom w:w="270" w:type="dxa"/>
                                <w:right w:w="300" w:type="dxa"/>
                              </w:tcMar>
                              <w:vAlign w:val="center"/>
                              <w:hideMark/>
                            </w:tcPr>
                            <w:tbl>
                              <w:tblPr>
                                <w:tblW w:w="5000" w:type="pct"/>
                                <w:tblBorders>
                                  <w:bottom w:val="single" w:sz="6" w:space="0" w:color="999999"/>
                                </w:tblBorders>
                                <w:tblCellMar>
                                  <w:left w:w="0" w:type="dxa"/>
                                  <w:right w:w="0" w:type="dxa"/>
                                </w:tblCellMar>
                                <w:tblLook w:val="04A0"/>
                              </w:tblPr>
                              <w:tblGrid>
                                <w:gridCol w:w="8430"/>
                              </w:tblGrid>
                              <w:tr w:rsidR="00581897">
                                <w:tc>
                                  <w:tcPr>
                                    <w:tcW w:w="5000" w:type="pct"/>
                                    <w:tcBorders>
                                      <w:top w:val="nil"/>
                                      <w:left w:val="nil"/>
                                      <w:bottom w:val="single" w:sz="6" w:space="0" w:color="999999"/>
                                      <w:right w:val="nil"/>
                                    </w:tcBorders>
                                    <w:hideMark/>
                                  </w:tcPr>
                                  <w:p w:rsidR="00581897" w:rsidRDefault="00581897">
                                    <w:pPr>
                                      <w:spacing w:line="0" w:lineRule="auto"/>
                                      <w:rPr>
                                        <w:rFonts w:ascii="Calibri" w:eastAsia="Times New Roman" w:hAnsi="Calibri" w:cs="Calibri"/>
                                        <w:sz w:val="2"/>
                                        <w:szCs w:val="2"/>
                                      </w:rPr>
                                    </w:pPr>
                                    <w:r>
                                      <w:rPr>
                                        <w:rFonts w:eastAsia="Times New Roman"/>
                                        <w:sz w:val="2"/>
                                        <w:szCs w:val="2"/>
                                      </w:rPr>
                                      <w:t> </w:t>
                                    </w:r>
                                  </w:p>
                                </w:tc>
                              </w:tr>
                            </w:tbl>
                            <w:p w:rsidR="00581897" w:rsidRDefault="00581897"/>
                          </w:tc>
                        </w:tr>
                      </w:tbl>
                      <w:p w:rsidR="00581897" w:rsidRDefault="00581897"/>
                    </w:tc>
                  </w:tr>
                </w:tbl>
                <w:p w:rsidR="00581897" w:rsidRDefault="00581897"/>
              </w:tc>
            </w:tr>
          </w:tbl>
          <w:p w:rsidR="00581897" w:rsidRDefault="00581897">
            <w:pPr>
              <w:jc w:val="center"/>
            </w:pPr>
          </w:p>
        </w:tc>
      </w:tr>
      <w:tr w:rsidR="00581897" w:rsidTr="00581897">
        <w:trPr>
          <w:tblCellSpacing w:w="0" w:type="dxa"/>
          <w:jc w:val="center"/>
        </w:trPr>
        <w:tc>
          <w:tcPr>
            <w:tcW w:w="5000" w:type="pct"/>
            <w:hideMark/>
          </w:tcPr>
          <w:tbl>
            <w:tblPr>
              <w:tblW w:w="0" w:type="auto"/>
              <w:jc w:val="center"/>
              <w:tblCellSpacing w:w="0" w:type="dxa"/>
              <w:tblCellMar>
                <w:left w:w="0" w:type="dxa"/>
                <w:right w:w="0" w:type="dxa"/>
              </w:tblCellMar>
              <w:tblLook w:val="04A0"/>
            </w:tblPr>
            <w:tblGrid>
              <w:gridCol w:w="4530"/>
            </w:tblGrid>
            <w:tr w:rsidR="00581897">
              <w:trPr>
                <w:tblCellSpacing w:w="0" w:type="dxa"/>
                <w:jc w:val="center"/>
              </w:trPr>
              <w:tc>
                <w:tcPr>
                  <w:tcW w:w="5000" w:type="pct"/>
                  <w:shd w:val="clear" w:color="auto" w:fill="FFFFFF"/>
                </w:tcPr>
                <w:tbl>
                  <w:tblPr>
                    <w:tblW w:w="5000" w:type="pct"/>
                    <w:tblCellSpacing w:w="0" w:type="dxa"/>
                    <w:tblCellMar>
                      <w:left w:w="0" w:type="dxa"/>
                      <w:right w:w="0" w:type="dxa"/>
                    </w:tblCellMar>
                    <w:tblLook w:val="04A0"/>
                  </w:tblPr>
                  <w:tblGrid>
                    <w:gridCol w:w="4530"/>
                  </w:tblGrid>
                  <w:tr w:rsidR="00581897">
                    <w:trPr>
                      <w:tblCellSpacing w:w="0" w:type="dxa"/>
                    </w:trPr>
                    <w:tc>
                      <w:tcPr>
                        <w:tcW w:w="0" w:type="auto"/>
                        <w:vAlign w:val="center"/>
                        <w:hideMark/>
                      </w:tcPr>
                      <w:tbl>
                        <w:tblPr>
                          <w:tblW w:w="4500" w:type="dxa"/>
                          <w:tblCellSpacing w:w="0" w:type="dxa"/>
                          <w:tblCellMar>
                            <w:left w:w="0" w:type="dxa"/>
                            <w:right w:w="0" w:type="dxa"/>
                          </w:tblCellMar>
                          <w:tblLook w:val="04A0"/>
                        </w:tblPr>
                        <w:tblGrid>
                          <w:gridCol w:w="4530"/>
                        </w:tblGrid>
                        <w:tr w:rsidR="00581897">
                          <w:trPr>
                            <w:tblCellSpacing w:w="0" w:type="dxa"/>
                          </w:trPr>
                          <w:tc>
                            <w:tcPr>
                              <w:tcW w:w="3960" w:type="dxa"/>
                              <w:tcMar>
                                <w:top w:w="135" w:type="dxa"/>
                                <w:left w:w="270" w:type="dxa"/>
                                <w:bottom w:w="135" w:type="dxa"/>
                                <w:right w:w="270" w:type="dxa"/>
                              </w:tcMar>
                              <w:hideMark/>
                            </w:tcPr>
                            <w:p w:rsidR="00581897" w:rsidRDefault="00581897">
                              <w:pPr>
                                <w:jc w:val="center"/>
                                <w:rPr>
                                  <w:rFonts w:ascii="Calibri" w:eastAsia="Times New Roman" w:hAnsi="Calibri" w:cs="Calibri"/>
                                </w:rPr>
                              </w:pPr>
                              <w:r>
                                <w:rPr>
                                  <w:rFonts w:eastAsia="Times New Roman"/>
                                  <w:noProof/>
                                </w:rPr>
                                <w:drawing>
                                  <wp:inline distT="0" distB="0" distL="0" distR="0">
                                    <wp:extent cx="2514600" cy="1409700"/>
                                    <wp:effectExtent l="19050" t="0" r="0" b="0"/>
                                    <wp:docPr id="3" name="Afbeelding 3" descr="https://file-eu.clickdimensions.com/prorailnl-appj7/files/2022_still_onderstationhedeld2d757daa4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eu.clickdimensions.com/prorailnl-appj7/files/2022_still_onderstationhedeld2d757daa4a6.jpg"/>
                                            <pic:cNvPicPr>
                                              <a:picLocks noChangeAspect="1" noChangeArrowheads="1"/>
                                            </pic:cNvPicPr>
                                          </pic:nvPicPr>
                                          <pic:blipFill>
                                            <a:blip r:link="rId7" cstate="print"/>
                                            <a:srcRect/>
                                            <a:stretch>
                                              <a:fillRect/>
                                            </a:stretch>
                                          </pic:blipFill>
                                          <pic:spPr bwMode="auto">
                                            <a:xfrm>
                                              <a:off x="0" y="0"/>
                                              <a:ext cx="2514600" cy="1409700"/>
                                            </a:xfrm>
                                            <a:prstGeom prst="rect">
                                              <a:avLst/>
                                            </a:prstGeom>
                                            <a:noFill/>
                                            <a:ln w="9525">
                                              <a:noFill/>
                                              <a:miter lim="800000"/>
                                              <a:headEnd/>
                                              <a:tailEnd/>
                                            </a:ln>
                                          </pic:spPr>
                                        </pic:pic>
                                      </a:graphicData>
                                    </a:graphic>
                                  </wp:inline>
                                </w:drawing>
                              </w:r>
                            </w:p>
                          </w:tc>
                        </w:tr>
                        <w:tr w:rsidR="00581897">
                          <w:trPr>
                            <w:tblCellSpacing w:w="0" w:type="dxa"/>
                          </w:trPr>
                          <w:tc>
                            <w:tcPr>
                              <w:tcW w:w="3960" w:type="dxa"/>
                              <w:tcMar>
                                <w:top w:w="135" w:type="dxa"/>
                                <w:left w:w="270" w:type="dxa"/>
                                <w:bottom w:w="135" w:type="dxa"/>
                                <w:right w:w="270" w:type="dxa"/>
                              </w:tcMar>
                              <w:vAlign w:val="center"/>
                              <w:hideMark/>
                            </w:tcPr>
                            <w:p w:rsidR="00581897" w:rsidRDefault="00581897">
                              <w:pPr>
                                <w:pStyle w:val="Normaalweb"/>
                                <w:rPr>
                                  <w:rFonts w:ascii="Arial" w:hAnsi="Arial" w:cs="Arial"/>
                                  <w:color w:val="505050"/>
                                  <w:sz w:val="17"/>
                                  <w:szCs w:val="17"/>
                                </w:rPr>
                              </w:pPr>
                              <w:r>
                                <w:rPr>
                                  <w:rStyle w:val="Zwaar"/>
                                  <w:rFonts w:ascii="Arial" w:hAnsi="Arial" w:cs="Arial"/>
                                  <w:color w:val="000000"/>
                                  <w:sz w:val="18"/>
                                  <w:szCs w:val="18"/>
                                </w:rPr>
                                <w:t>Splitsing van projecten</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000000"/>
                                  <w:sz w:val="18"/>
                                  <w:szCs w:val="18"/>
                                  <w:shd w:val="clear" w:color="auto" w:fill="FFFFFF"/>
                                </w:rPr>
                                <w:t xml:space="preserve">Het project PHS </w:t>
                              </w:r>
                              <w:proofErr w:type="spellStart"/>
                              <w:r>
                                <w:rPr>
                                  <w:rFonts w:ascii="Arial" w:hAnsi="Arial" w:cs="Arial"/>
                                  <w:color w:val="000000"/>
                                  <w:sz w:val="18"/>
                                  <w:szCs w:val="18"/>
                                  <w:shd w:val="clear" w:color="auto" w:fill="FFFFFF"/>
                                </w:rPr>
                                <w:t>Meteren-Boxtel</w:t>
                              </w:r>
                              <w:proofErr w:type="spellEnd"/>
                              <w:r>
                                <w:rPr>
                                  <w:rFonts w:ascii="Arial" w:hAnsi="Arial" w:cs="Arial"/>
                                  <w:color w:val="000000"/>
                                  <w:sz w:val="18"/>
                                  <w:szCs w:val="18"/>
                                  <w:shd w:val="clear" w:color="auto" w:fill="FFFFFF"/>
                                </w:rPr>
                                <w:t xml:space="preserve"> is opgesplitst nu het project een nieuwe fase in gaat, namelijk de bouwfase oftewel realisatiefase.</w:t>
                              </w:r>
                            </w:p>
                            <w:p w:rsidR="00581897" w:rsidRDefault="00581897">
                              <w:pPr>
                                <w:pStyle w:val="Normaalweb"/>
                                <w:rPr>
                                  <w:rFonts w:ascii="Arial" w:hAnsi="Arial" w:cs="Arial"/>
                                  <w:color w:val="505050"/>
                                  <w:sz w:val="17"/>
                                  <w:szCs w:val="17"/>
                                </w:rPr>
                              </w:pPr>
                              <w:proofErr w:type="spellStart"/>
                              <w:r>
                                <w:rPr>
                                  <w:rFonts w:ascii="Arial" w:hAnsi="Arial" w:cs="Arial"/>
                                  <w:color w:val="000000"/>
                                  <w:sz w:val="18"/>
                                  <w:szCs w:val="18"/>
                                  <w:shd w:val="clear" w:color="auto" w:fill="FFFFFF"/>
                                </w:rPr>
                                <w:t>ProRail</w:t>
                              </w:r>
                              <w:proofErr w:type="spellEnd"/>
                              <w:r>
                                <w:rPr>
                                  <w:rFonts w:ascii="Arial" w:hAnsi="Arial" w:cs="Arial"/>
                                  <w:color w:val="000000"/>
                                  <w:sz w:val="18"/>
                                  <w:szCs w:val="18"/>
                                  <w:shd w:val="clear" w:color="auto" w:fill="FFFFFF"/>
                                </w:rPr>
                                <w:t xml:space="preserve"> heeft alle werkzaamheden op het traject </w:t>
                              </w:r>
                              <w:proofErr w:type="spellStart"/>
                              <w:r>
                                <w:rPr>
                                  <w:rFonts w:ascii="Arial" w:hAnsi="Arial" w:cs="Arial"/>
                                  <w:color w:val="000000"/>
                                  <w:sz w:val="18"/>
                                  <w:szCs w:val="18"/>
                                  <w:shd w:val="clear" w:color="auto" w:fill="FFFFFF"/>
                                </w:rPr>
                                <w:t>Meteren-Boxtel</w:t>
                              </w:r>
                              <w:proofErr w:type="spellEnd"/>
                              <w:r>
                                <w:rPr>
                                  <w:rFonts w:ascii="Arial" w:hAnsi="Arial" w:cs="Arial"/>
                                  <w:color w:val="000000"/>
                                  <w:sz w:val="18"/>
                                  <w:szCs w:val="18"/>
                                  <w:shd w:val="clear" w:color="auto" w:fill="FFFFFF"/>
                                </w:rPr>
                                <w:t xml:space="preserve"> in de provincie Gelderland samengebracht onder de naam 'PHS </w:t>
                              </w:r>
                              <w:proofErr w:type="spellStart"/>
                              <w:r>
                                <w:rPr>
                                  <w:rFonts w:ascii="Arial" w:hAnsi="Arial" w:cs="Arial"/>
                                  <w:color w:val="000000"/>
                                  <w:sz w:val="18"/>
                                  <w:szCs w:val="18"/>
                                  <w:shd w:val="clear" w:color="auto" w:fill="FFFFFF"/>
                                </w:rPr>
                                <w:t>Zuidwestboog</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Meteren</w:t>
                              </w:r>
                              <w:proofErr w:type="spellEnd"/>
                              <w:r>
                                <w:rPr>
                                  <w:rFonts w:ascii="Arial" w:hAnsi="Arial" w:cs="Arial"/>
                                  <w:color w:val="000000"/>
                                  <w:sz w:val="18"/>
                                  <w:szCs w:val="18"/>
                                  <w:shd w:val="clear" w:color="auto" w:fill="FFFFFF"/>
                                </w:rPr>
                                <w:t xml:space="preserve">'. De werkzaamheden in provincie Brabant zijn door </w:t>
                              </w:r>
                              <w:proofErr w:type="spellStart"/>
                              <w:r>
                                <w:rPr>
                                  <w:rFonts w:ascii="Arial" w:hAnsi="Arial" w:cs="Arial"/>
                                  <w:color w:val="000000"/>
                                  <w:sz w:val="18"/>
                                  <w:szCs w:val="18"/>
                                  <w:shd w:val="clear" w:color="auto" w:fill="FFFFFF"/>
                                </w:rPr>
                                <w:t>ProRail</w:t>
                              </w:r>
                              <w:proofErr w:type="spellEnd"/>
                              <w:r>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lastRenderedPageBreak/>
                                <w:t xml:space="preserve">samengebracht onder de naam 'PHS Den Bosch - Vught'. Dit betekent ook dat er vanaf heden onder deze twee projectnamen gecommuniceerd wordt en niet meer onder PHS </w:t>
                              </w:r>
                              <w:proofErr w:type="spellStart"/>
                              <w:r>
                                <w:rPr>
                                  <w:rFonts w:ascii="Arial" w:hAnsi="Arial" w:cs="Arial"/>
                                  <w:color w:val="000000"/>
                                  <w:sz w:val="18"/>
                                  <w:szCs w:val="18"/>
                                  <w:shd w:val="clear" w:color="auto" w:fill="FFFFFF"/>
                                </w:rPr>
                                <w:t>Meteren-Boxtel</w:t>
                              </w:r>
                              <w:proofErr w:type="spellEnd"/>
                              <w:r>
                                <w:rPr>
                                  <w:rFonts w:ascii="Arial" w:hAnsi="Arial" w:cs="Arial"/>
                                  <w:color w:val="000000"/>
                                  <w:sz w:val="18"/>
                                  <w:szCs w:val="18"/>
                                  <w:shd w:val="clear" w:color="auto" w:fill="FFFFFF"/>
                                </w:rPr>
                                <w:t>.</w:t>
                              </w:r>
                            </w:p>
                            <w:p w:rsidR="00581897" w:rsidRDefault="00581897">
                              <w:pPr>
                                <w:pStyle w:val="Normaalweb"/>
                                <w:rPr>
                                  <w:rFonts w:ascii="Arial" w:hAnsi="Arial" w:cs="Arial"/>
                                  <w:color w:val="505050"/>
                                  <w:sz w:val="17"/>
                                  <w:szCs w:val="17"/>
                                </w:rPr>
                              </w:pPr>
                              <w:hyperlink r:id="rId8" w:history="1">
                                <w:r>
                                  <w:rPr>
                                    <w:rStyle w:val="Hyperlink"/>
                                    <w:rFonts w:ascii="Arial" w:hAnsi="Arial" w:cs="Arial"/>
                                    <w:color w:val="0C00FF"/>
                                    <w:sz w:val="18"/>
                                    <w:szCs w:val="18"/>
                                  </w:rPr>
                                  <w:t>www.prorail.nl/projecten/zuidwestboog-meteren</w:t>
                                </w:r>
                              </w:hyperlink>
                            </w:p>
                          </w:tc>
                        </w:tr>
                        <w:tr w:rsidR="00581897">
                          <w:trPr>
                            <w:tblCellSpacing w:w="0" w:type="dxa"/>
                          </w:trPr>
                          <w:tc>
                            <w:tcPr>
                              <w:tcW w:w="3900" w:type="dxa"/>
                              <w:tcMar>
                                <w:top w:w="300" w:type="dxa"/>
                                <w:left w:w="300" w:type="dxa"/>
                                <w:bottom w:w="300" w:type="dxa"/>
                                <w:right w:w="300" w:type="dxa"/>
                              </w:tcMar>
                              <w:vAlign w:val="center"/>
                              <w:hideMark/>
                            </w:tcPr>
                            <w:tbl>
                              <w:tblPr>
                                <w:tblW w:w="5000" w:type="pct"/>
                                <w:tblBorders>
                                  <w:bottom w:val="single" w:sz="6" w:space="0" w:color="000000"/>
                                </w:tblBorders>
                                <w:tblCellMar>
                                  <w:left w:w="0" w:type="dxa"/>
                                  <w:right w:w="0" w:type="dxa"/>
                                </w:tblCellMar>
                                <w:tblLook w:val="04A0"/>
                              </w:tblPr>
                              <w:tblGrid>
                                <w:gridCol w:w="3930"/>
                              </w:tblGrid>
                              <w:tr w:rsidR="00581897">
                                <w:tc>
                                  <w:tcPr>
                                    <w:tcW w:w="5000" w:type="pct"/>
                                    <w:tcBorders>
                                      <w:top w:val="nil"/>
                                      <w:left w:val="nil"/>
                                      <w:bottom w:val="single" w:sz="6" w:space="0" w:color="000000"/>
                                      <w:right w:val="nil"/>
                                    </w:tcBorders>
                                    <w:hideMark/>
                                  </w:tcPr>
                                  <w:p w:rsidR="00581897" w:rsidRDefault="00581897">
                                    <w:pPr>
                                      <w:spacing w:line="0" w:lineRule="auto"/>
                                      <w:rPr>
                                        <w:rFonts w:ascii="Calibri" w:eastAsia="Times New Roman" w:hAnsi="Calibri" w:cs="Calibri"/>
                                        <w:sz w:val="2"/>
                                        <w:szCs w:val="2"/>
                                      </w:rPr>
                                    </w:pPr>
                                    <w:r>
                                      <w:rPr>
                                        <w:rFonts w:eastAsia="Times New Roman"/>
                                        <w:sz w:val="2"/>
                                        <w:szCs w:val="2"/>
                                      </w:rPr>
                                      <w:lastRenderedPageBreak/>
                                      <w:t> </w:t>
                                    </w:r>
                                  </w:p>
                                </w:tc>
                              </w:tr>
                            </w:tbl>
                            <w:p w:rsidR="00581897" w:rsidRDefault="00581897"/>
                          </w:tc>
                        </w:tr>
                        <w:tr w:rsidR="00581897">
                          <w:trPr>
                            <w:tblCellSpacing w:w="0" w:type="dxa"/>
                          </w:trPr>
                          <w:tc>
                            <w:tcPr>
                              <w:tcW w:w="3960" w:type="dxa"/>
                              <w:tcMar>
                                <w:top w:w="135" w:type="dxa"/>
                                <w:left w:w="270" w:type="dxa"/>
                                <w:bottom w:w="135" w:type="dxa"/>
                                <w:right w:w="270" w:type="dxa"/>
                              </w:tcMar>
                              <w:hideMark/>
                            </w:tcPr>
                            <w:p w:rsidR="00581897" w:rsidRDefault="00581897">
                              <w:pPr>
                                <w:jc w:val="center"/>
                                <w:rPr>
                                  <w:rFonts w:ascii="Calibri" w:eastAsia="Times New Roman" w:hAnsi="Calibri" w:cs="Calibri"/>
                                </w:rPr>
                              </w:pPr>
                              <w:r>
                                <w:rPr>
                                  <w:rFonts w:eastAsia="Times New Roman"/>
                                  <w:noProof/>
                                </w:rPr>
                                <w:drawing>
                                  <wp:inline distT="0" distB="0" distL="0" distR="0">
                                    <wp:extent cx="2514600" cy="1466850"/>
                                    <wp:effectExtent l="19050" t="0" r="0" b="0"/>
                                    <wp:docPr id="4" name="Afbeelding 4" descr="https://file-eu.clickdimensions.com/prorailnl-appj7/files/20151027-150742_sv9048_headerimage3751c6d8c2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eu.clickdimensions.com/prorailnl-appj7/files/20151027-150742_sv9048_headerimage3751c6d8c20b.jpg"/>
                                            <pic:cNvPicPr>
                                              <a:picLocks noChangeAspect="1" noChangeArrowheads="1"/>
                                            </pic:cNvPicPr>
                                          </pic:nvPicPr>
                                          <pic:blipFill>
                                            <a:blip r:link="rId9" cstate="print"/>
                                            <a:srcRect/>
                                            <a:stretch>
                                              <a:fillRect/>
                                            </a:stretch>
                                          </pic:blipFill>
                                          <pic:spPr bwMode="auto">
                                            <a:xfrm>
                                              <a:off x="0" y="0"/>
                                              <a:ext cx="2514600" cy="1466850"/>
                                            </a:xfrm>
                                            <a:prstGeom prst="rect">
                                              <a:avLst/>
                                            </a:prstGeom>
                                            <a:noFill/>
                                            <a:ln w="9525">
                                              <a:noFill/>
                                              <a:miter lim="800000"/>
                                              <a:headEnd/>
                                              <a:tailEnd/>
                                            </a:ln>
                                          </pic:spPr>
                                        </pic:pic>
                                      </a:graphicData>
                                    </a:graphic>
                                  </wp:inline>
                                </w:drawing>
                              </w:r>
                            </w:p>
                          </w:tc>
                        </w:tr>
                        <w:tr w:rsidR="00581897">
                          <w:trPr>
                            <w:tblCellSpacing w:w="0" w:type="dxa"/>
                          </w:trPr>
                          <w:tc>
                            <w:tcPr>
                              <w:tcW w:w="3960" w:type="dxa"/>
                              <w:tcMar>
                                <w:top w:w="135" w:type="dxa"/>
                                <w:left w:w="270" w:type="dxa"/>
                                <w:bottom w:w="135" w:type="dxa"/>
                                <w:right w:w="270" w:type="dxa"/>
                              </w:tcMar>
                              <w:vAlign w:val="center"/>
                              <w:hideMark/>
                            </w:tcPr>
                            <w:p w:rsidR="00581897" w:rsidRDefault="00581897">
                              <w:pPr>
                                <w:pStyle w:val="Normaalweb"/>
                                <w:rPr>
                                  <w:rFonts w:ascii="Arial" w:hAnsi="Arial" w:cs="Arial"/>
                                  <w:color w:val="505050"/>
                                  <w:sz w:val="17"/>
                                  <w:szCs w:val="17"/>
                                </w:rPr>
                              </w:pPr>
                              <w:r>
                                <w:rPr>
                                  <w:rStyle w:val="Zwaar"/>
                                  <w:rFonts w:ascii="Arial" w:hAnsi="Arial" w:cs="Arial"/>
                                  <w:color w:val="000000"/>
                                  <w:sz w:val="18"/>
                                  <w:szCs w:val="18"/>
                                </w:rPr>
                                <w:t xml:space="preserve">Voorbereidende werkzaamheden </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000000"/>
                                  <w:sz w:val="18"/>
                                  <w:szCs w:val="18"/>
                                </w:rPr>
                                <w:t xml:space="preserve">Alhoewel het </w:t>
                              </w:r>
                              <w:proofErr w:type="spellStart"/>
                              <w:r>
                                <w:rPr>
                                  <w:rFonts w:ascii="Arial" w:hAnsi="Arial" w:cs="Arial"/>
                                  <w:color w:val="000000"/>
                                  <w:sz w:val="18"/>
                                  <w:szCs w:val="18"/>
                                </w:rPr>
                                <w:t>Tracébesluit</w:t>
                              </w:r>
                              <w:proofErr w:type="spellEnd"/>
                              <w:r>
                                <w:rPr>
                                  <w:rFonts w:ascii="Arial" w:hAnsi="Arial" w:cs="Arial"/>
                                  <w:color w:val="000000"/>
                                  <w:sz w:val="18"/>
                                  <w:szCs w:val="18"/>
                                </w:rPr>
                                <w:t xml:space="preserve"> op dit moment nog niet onherroepelijk is, wordt er wel gestart met de voorbereidende werkzaamheden. </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000000"/>
                                  <w:sz w:val="18"/>
                                  <w:szCs w:val="18"/>
                                </w:rPr>
                                <w:t xml:space="preserve">Na een aanbesteding is het uitwerken van het technisch ontwerp gegund aan ingenieursbureau Royal </w:t>
                              </w:r>
                              <w:proofErr w:type="spellStart"/>
                              <w:r>
                                <w:rPr>
                                  <w:rFonts w:ascii="Arial" w:hAnsi="Arial" w:cs="Arial"/>
                                  <w:color w:val="000000"/>
                                  <w:sz w:val="18"/>
                                  <w:szCs w:val="18"/>
                                </w:rPr>
                                <w:t>Haskönig</w:t>
                              </w:r>
                              <w:proofErr w:type="spellEnd"/>
                              <w:r>
                                <w:rPr>
                                  <w:rFonts w:ascii="Arial" w:hAnsi="Arial" w:cs="Arial"/>
                                  <w:color w:val="000000"/>
                                  <w:sz w:val="18"/>
                                  <w:szCs w:val="18"/>
                                </w:rPr>
                                <w:t xml:space="preserve"> DHV(RHDHV). Zij zijn de komende periode aan de slag met het uitwerken van het ontwerp van de </w:t>
                              </w:r>
                              <w:proofErr w:type="spellStart"/>
                              <w:r>
                                <w:rPr>
                                  <w:rFonts w:ascii="Arial" w:hAnsi="Arial" w:cs="Arial"/>
                                  <w:color w:val="000000"/>
                                  <w:sz w:val="18"/>
                                  <w:szCs w:val="18"/>
                                </w:rPr>
                                <w:t>Zuidwestboog</w:t>
                              </w:r>
                              <w:proofErr w:type="spellEnd"/>
                              <w:r>
                                <w:rPr>
                                  <w:rFonts w:ascii="Arial" w:hAnsi="Arial" w:cs="Arial"/>
                                  <w:color w:val="000000"/>
                                  <w:sz w:val="18"/>
                                  <w:szCs w:val="18"/>
                                </w:rPr>
                                <w:t> </w:t>
                              </w:r>
                              <w:proofErr w:type="spellStart"/>
                              <w:r>
                                <w:rPr>
                                  <w:rFonts w:ascii="Arial" w:hAnsi="Arial" w:cs="Arial"/>
                                  <w:color w:val="000000"/>
                                  <w:sz w:val="18"/>
                                  <w:szCs w:val="18"/>
                                </w:rPr>
                                <w:t>Meteren</w:t>
                              </w:r>
                              <w:proofErr w:type="spellEnd"/>
                              <w:r>
                                <w:rPr>
                                  <w:rFonts w:ascii="Arial" w:hAnsi="Arial" w:cs="Arial"/>
                                  <w:color w:val="000000"/>
                                  <w:sz w:val="18"/>
                                  <w:szCs w:val="18"/>
                                </w:rPr>
                                <w:t> en het voorbereiden van de aanbesteding voor een uitvoerend aannemer.</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tc>
                        </w:tr>
                      </w:tbl>
                      <w:p w:rsidR="00581897" w:rsidRDefault="00581897"/>
                    </w:tc>
                  </w:tr>
                </w:tbl>
                <w:p w:rsidR="00581897" w:rsidRDefault="00581897">
                  <w:pPr>
                    <w:textAlignment w:val="top"/>
                    <w:rPr>
                      <w:rFonts w:eastAsia="Times New Roman"/>
                      <w:vanish/>
                      <w:sz w:val="2"/>
                      <w:szCs w:val="2"/>
                    </w:rPr>
                  </w:pPr>
                </w:p>
                <w:tbl>
                  <w:tblPr>
                    <w:tblW w:w="5000" w:type="pct"/>
                    <w:tblCellSpacing w:w="0" w:type="dxa"/>
                    <w:tblCellMar>
                      <w:left w:w="0" w:type="dxa"/>
                      <w:right w:w="0" w:type="dxa"/>
                    </w:tblCellMar>
                    <w:tblLook w:val="04A0"/>
                  </w:tblPr>
                  <w:tblGrid>
                    <w:gridCol w:w="4530"/>
                  </w:tblGrid>
                  <w:tr w:rsidR="00581897">
                    <w:trPr>
                      <w:tblCellSpacing w:w="0" w:type="dxa"/>
                    </w:trPr>
                    <w:tc>
                      <w:tcPr>
                        <w:tcW w:w="0" w:type="auto"/>
                        <w:vAlign w:val="center"/>
                        <w:hideMark/>
                      </w:tcPr>
                      <w:tbl>
                        <w:tblPr>
                          <w:tblW w:w="0" w:type="dxa"/>
                          <w:tblCellSpacing w:w="0" w:type="dxa"/>
                          <w:tblCellMar>
                            <w:left w:w="0" w:type="dxa"/>
                            <w:right w:w="0" w:type="dxa"/>
                          </w:tblCellMar>
                          <w:tblLook w:val="04A0"/>
                        </w:tblPr>
                        <w:tblGrid>
                          <w:gridCol w:w="6"/>
                        </w:tblGrid>
                        <w:tr w:rsidR="00581897">
                          <w:trPr>
                            <w:tblCellSpacing w:w="0" w:type="dxa"/>
                          </w:trPr>
                          <w:tc>
                            <w:tcPr>
                              <w:tcW w:w="0" w:type="auto"/>
                              <w:vAlign w:val="center"/>
                              <w:hideMark/>
                            </w:tcPr>
                            <w:p w:rsidR="00581897" w:rsidRDefault="00581897"/>
                          </w:tc>
                        </w:tr>
                      </w:tbl>
                      <w:p w:rsidR="00581897" w:rsidRDefault="00581897"/>
                    </w:tc>
                  </w:tr>
                  <w:tr w:rsidR="00581897">
                    <w:trPr>
                      <w:tblCellSpacing w:w="0" w:type="dxa"/>
                    </w:trPr>
                    <w:tc>
                      <w:tcPr>
                        <w:tcW w:w="0" w:type="auto"/>
                        <w:vAlign w:val="center"/>
                        <w:hideMark/>
                      </w:tcPr>
                      <w:tbl>
                        <w:tblPr>
                          <w:tblW w:w="4500" w:type="dxa"/>
                          <w:tblCellSpacing w:w="0" w:type="dxa"/>
                          <w:tblCellMar>
                            <w:left w:w="0" w:type="dxa"/>
                            <w:right w:w="0" w:type="dxa"/>
                          </w:tblCellMar>
                          <w:tblLook w:val="04A0"/>
                        </w:tblPr>
                        <w:tblGrid>
                          <w:gridCol w:w="4530"/>
                        </w:tblGrid>
                        <w:tr w:rsidR="00581897">
                          <w:trPr>
                            <w:tblCellSpacing w:w="0" w:type="dxa"/>
                          </w:trPr>
                          <w:tc>
                            <w:tcPr>
                              <w:tcW w:w="3960" w:type="dxa"/>
                              <w:tcMar>
                                <w:top w:w="135" w:type="dxa"/>
                                <w:left w:w="270" w:type="dxa"/>
                                <w:bottom w:w="135" w:type="dxa"/>
                                <w:right w:w="270" w:type="dxa"/>
                              </w:tcMar>
                              <w:hideMark/>
                            </w:tcPr>
                            <w:p w:rsidR="00581897" w:rsidRDefault="00581897">
                              <w:pPr>
                                <w:jc w:val="center"/>
                                <w:rPr>
                                  <w:rFonts w:ascii="Calibri" w:eastAsia="Times New Roman" w:hAnsi="Calibri" w:cs="Calibri"/>
                                </w:rPr>
                              </w:pPr>
                              <w:r>
                                <w:rPr>
                                  <w:rFonts w:eastAsia="Times New Roman"/>
                                  <w:noProof/>
                                </w:rPr>
                                <w:drawing>
                                  <wp:inline distT="0" distB="0" distL="0" distR="0">
                                    <wp:extent cx="2514600" cy="1409700"/>
                                    <wp:effectExtent l="19050" t="0" r="0" b="0"/>
                                    <wp:docPr id="5" name="Afbeelding 5" descr="https://file-eu.clickdimensions.com/prorailnl-appj7/files/luchtfotobijhedela4914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eu.clickdimensions.com/prorailnl-appj7/files/luchtfotobijhedela4914289.jpg"/>
                                            <pic:cNvPicPr>
                                              <a:picLocks noChangeAspect="1" noChangeArrowheads="1"/>
                                            </pic:cNvPicPr>
                                          </pic:nvPicPr>
                                          <pic:blipFill>
                                            <a:blip r:link="rId10" cstate="print"/>
                                            <a:srcRect/>
                                            <a:stretch>
                                              <a:fillRect/>
                                            </a:stretch>
                                          </pic:blipFill>
                                          <pic:spPr bwMode="auto">
                                            <a:xfrm>
                                              <a:off x="0" y="0"/>
                                              <a:ext cx="2514600" cy="1409700"/>
                                            </a:xfrm>
                                            <a:prstGeom prst="rect">
                                              <a:avLst/>
                                            </a:prstGeom>
                                            <a:noFill/>
                                            <a:ln w="9525">
                                              <a:noFill/>
                                              <a:miter lim="800000"/>
                                              <a:headEnd/>
                                              <a:tailEnd/>
                                            </a:ln>
                                          </pic:spPr>
                                        </pic:pic>
                                      </a:graphicData>
                                    </a:graphic>
                                  </wp:inline>
                                </w:drawing>
                              </w:r>
                            </w:p>
                          </w:tc>
                        </w:tr>
                        <w:tr w:rsidR="00581897">
                          <w:trPr>
                            <w:tblCellSpacing w:w="0" w:type="dxa"/>
                          </w:trPr>
                          <w:tc>
                            <w:tcPr>
                              <w:tcW w:w="3960" w:type="dxa"/>
                              <w:tcMar>
                                <w:top w:w="135" w:type="dxa"/>
                                <w:left w:w="270" w:type="dxa"/>
                                <w:bottom w:w="135" w:type="dxa"/>
                                <w:right w:w="270" w:type="dxa"/>
                              </w:tcMar>
                              <w:vAlign w:val="center"/>
                              <w:hideMark/>
                            </w:tcPr>
                            <w:p w:rsidR="00581897" w:rsidRDefault="00581897">
                              <w:pPr>
                                <w:pStyle w:val="Normaalweb"/>
                                <w:rPr>
                                  <w:rFonts w:ascii="Arial" w:hAnsi="Arial" w:cs="Arial"/>
                                  <w:color w:val="505050"/>
                                  <w:sz w:val="17"/>
                                  <w:szCs w:val="17"/>
                                </w:rPr>
                              </w:pPr>
                              <w:r>
                                <w:rPr>
                                  <w:rStyle w:val="Zwaar"/>
                                  <w:rFonts w:ascii="Arial" w:hAnsi="Arial" w:cs="Arial"/>
                                  <w:color w:val="000000"/>
                                  <w:sz w:val="18"/>
                                  <w:szCs w:val="18"/>
                                </w:rPr>
                                <w:t xml:space="preserve">Status </w:t>
                              </w:r>
                              <w:proofErr w:type="spellStart"/>
                              <w:r>
                                <w:rPr>
                                  <w:rStyle w:val="Zwaar"/>
                                  <w:rFonts w:ascii="Arial" w:hAnsi="Arial" w:cs="Arial"/>
                                  <w:color w:val="000000"/>
                                  <w:sz w:val="18"/>
                                  <w:szCs w:val="18"/>
                                </w:rPr>
                                <w:t>Tracébesluit</w:t>
                              </w:r>
                              <w:proofErr w:type="spellEnd"/>
                              <w:r>
                                <w:rPr>
                                  <w:rStyle w:val="Zwaar"/>
                                  <w:rFonts w:ascii="Arial" w:hAnsi="Arial" w:cs="Arial"/>
                                  <w:color w:val="000000"/>
                                  <w:sz w:val="18"/>
                                  <w:szCs w:val="18"/>
                                </w:rPr>
                                <w:t xml:space="preserve"> </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000000"/>
                                  <w:sz w:val="18"/>
                                  <w:szCs w:val="18"/>
                                </w:rPr>
                                <w:t xml:space="preserve">Een aantal bewoners(groepen) en bedrijven </w:t>
                              </w:r>
                              <w:proofErr w:type="spellStart"/>
                              <w:r>
                                <w:rPr>
                                  <w:rFonts w:ascii="Arial" w:hAnsi="Arial" w:cs="Arial"/>
                                  <w:color w:val="000000"/>
                                  <w:sz w:val="18"/>
                                  <w:szCs w:val="18"/>
                                </w:rPr>
                                <w:t>hefet</w:t>
                              </w:r>
                              <w:proofErr w:type="spellEnd"/>
                              <w:r>
                                <w:rPr>
                                  <w:rFonts w:ascii="Arial" w:hAnsi="Arial" w:cs="Arial"/>
                                  <w:color w:val="000000"/>
                                  <w:sz w:val="18"/>
                                  <w:szCs w:val="18"/>
                                </w:rPr>
                                <w:t xml:space="preserve"> beroep ingesteld tegen het </w:t>
                              </w:r>
                              <w:proofErr w:type="spellStart"/>
                              <w:r>
                                <w:rPr>
                                  <w:rFonts w:ascii="Arial" w:hAnsi="Arial" w:cs="Arial"/>
                                  <w:color w:val="000000"/>
                                  <w:sz w:val="18"/>
                                  <w:szCs w:val="18"/>
                                </w:rPr>
                                <w:t>Tracébesluit</w:t>
                              </w:r>
                              <w:proofErr w:type="spellEnd"/>
                              <w:r>
                                <w:rPr>
                                  <w:rFonts w:ascii="Arial" w:hAnsi="Arial" w:cs="Arial"/>
                                  <w:color w:val="000000"/>
                                  <w:sz w:val="18"/>
                                  <w:szCs w:val="18"/>
                                </w:rPr>
                                <w:t xml:space="preserve"> </w:t>
                              </w:r>
                              <w:proofErr w:type="spellStart"/>
                              <w:r>
                                <w:rPr>
                                  <w:rFonts w:ascii="Arial" w:hAnsi="Arial" w:cs="Arial"/>
                                  <w:color w:val="000000"/>
                                  <w:sz w:val="18"/>
                                  <w:szCs w:val="18"/>
                                </w:rPr>
                                <w:t>Meteren-Boxtel</w:t>
                              </w:r>
                              <w:proofErr w:type="spellEnd"/>
                              <w:r>
                                <w:rPr>
                                  <w:rFonts w:ascii="Arial" w:hAnsi="Arial" w:cs="Arial"/>
                                  <w:color w:val="000000"/>
                                  <w:sz w:val="18"/>
                                  <w:szCs w:val="18"/>
                                </w:rPr>
                                <w:t xml:space="preserve"> dat nodig is om het werk te kunnen </w:t>
                              </w:r>
                              <w:proofErr w:type="spellStart"/>
                              <w:r>
                                <w:rPr>
                                  <w:rFonts w:ascii="Arial" w:hAnsi="Arial" w:cs="Arial"/>
                                  <w:color w:val="000000"/>
                                  <w:sz w:val="18"/>
                                  <w:szCs w:val="18"/>
                                </w:rPr>
                                <w:t>realisreen</w:t>
                              </w:r>
                              <w:proofErr w:type="spellEnd"/>
                              <w:r>
                                <w:rPr>
                                  <w:rFonts w:ascii="Arial" w:hAnsi="Arial" w:cs="Arial"/>
                                  <w:color w:val="000000"/>
                                  <w:sz w:val="18"/>
                                  <w:szCs w:val="18"/>
                                </w:rPr>
                                <w:t xml:space="preserve">. Deze beroepen worden behandeld door de Raad van State en gaan onder andere over nut en noodzaak van het project, de zorgen over gezondheid, geluid, trillingen, vervoer van gevaarlijkste stoffen. De Raad van State heeft deze beroepen in </w:t>
                              </w:r>
                              <w:proofErr w:type="spellStart"/>
                              <w:r>
                                <w:rPr>
                                  <w:rFonts w:ascii="Arial" w:hAnsi="Arial" w:cs="Arial"/>
                                  <w:color w:val="000000"/>
                                  <w:sz w:val="18"/>
                                  <w:szCs w:val="18"/>
                                </w:rPr>
                                <w:t>behandeling.We</w:t>
                              </w:r>
                              <w:proofErr w:type="spellEnd"/>
                              <w:r>
                                <w:rPr>
                                  <w:rFonts w:ascii="Arial" w:hAnsi="Arial" w:cs="Arial"/>
                                  <w:color w:val="000000"/>
                                  <w:sz w:val="18"/>
                                  <w:szCs w:val="18"/>
                                </w:rPr>
                                <w:t xml:space="preserve"> zijn momenteel in afwachting van een uitspraak.</w:t>
                              </w:r>
                              <w:r>
                                <w:rPr>
                                  <w:rFonts w:ascii="Arial" w:hAnsi="Arial" w:cs="Arial"/>
                                  <w:color w:val="505050"/>
                                  <w:sz w:val="17"/>
                                  <w:szCs w:val="17"/>
                                </w:rPr>
                                <w:br/>
                              </w:r>
                              <w:r>
                                <w:rPr>
                                  <w:rFonts w:ascii="Arial" w:hAnsi="Arial" w:cs="Arial"/>
                                  <w:color w:val="505050"/>
                                  <w:sz w:val="17"/>
                                  <w:szCs w:val="17"/>
                                </w:rPr>
                                <w:br/>
                                <w:t> </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505050"/>
                                  <w:sz w:val="17"/>
                                  <w:szCs w:val="17"/>
                                </w:rPr>
                                <w:lastRenderedPageBreak/>
                                <w:t> </w:t>
                              </w:r>
                            </w:p>
                          </w:tc>
                        </w:tr>
                        <w:tr w:rsidR="00581897">
                          <w:trPr>
                            <w:tblCellSpacing w:w="0" w:type="dxa"/>
                          </w:trPr>
                          <w:tc>
                            <w:tcPr>
                              <w:tcW w:w="3900" w:type="dxa"/>
                              <w:tcMar>
                                <w:top w:w="300" w:type="dxa"/>
                                <w:left w:w="300" w:type="dxa"/>
                                <w:bottom w:w="300" w:type="dxa"/>
                                <w:right w:w="300" w:type="dxa"/>
                              </w:tcMar>
                              <w:vAlign w:val="center"/>
                              <w:hideMark/>
                            </w:tcPr>
                            <w:tbl>
                              <w:tblPr>
                                <w:tblW w:w="5000" w:type="pct"/>
                                <w:tblBorders>
                                  <w:bottom w:val="single" w:sz="6" w:space="0" w:color="000000"/>
                                </w:tblBorders>
                                <w:tblCellMar>
                                  <w:left w:w="0" w:type="dxa"/>
                                  <w:right w:w="0" w:type="dxa"/>
                                </w:tblCellMar>
                                <w:tblLook w:val="04A0"/>
                              </w:tblPr>
                              <w:tblGrid>
                                <w:gridCol w:w="3930"/>
                              </w:tblGrid>
                              <w:tr w:rsidR="00581897">
                                <w:tc>
                                  <w:tcPr>
                                    <w:tcW w:w="5000" w:type="pct"/>
                                    <w:tcBorders>
                                      <w:top w:val="nil"/>
                                      <w:left w:val="nil"/>
                                      <w:bottom w:val="single" w:sz="6" w:space="0" w:color="000000"/>
                                      <w:right w:val="nil"/>
                                    </w:tcBorders>
                                    <w:hideMark/>
                                  </w:tcPr>
                                  <w:p w:rsidR="00581897" w:rsidRDefault="00581897">
                                    <w:pPr>
                                      <w:spacing w:line="0" w:lineRule="auto"/>
                                      <w:rPr>
                                        <w:rFonts w:ascii="Calibri" w:eastAsia="Times New Roman" w:hAnsi="Calibri" w:cs="Calibri"/>
                                        <w:sz w:val="2"/>
                                        <w:szCs w:val="2"/>
                                      </w:rPr>
                                    </w:pPr>
                                    <w:r>
                                      <w:rPr>
                                        <w:rFonts w:eastAsia="Times New Roman"/>
                                        <w:sz w:val="2"/>
                                        <w:szCs w:val="2"/>
                                      </w:rPr>
                                      <w:lastRenderedPageBreak/>
                                      <w:t> </w:t>
                                    </w:r>
                                  </w:p>
                                </w:tc>
                              </w:tr>
                            </w:tbl>
                            <w:p w:rsidR="00581897" w:rsidRDefault="00581897"/>
                          </w:tc>
                        </w:tr>
                        <w:tr w:rsidR="00581897">
                          <w:trPr>
                            <w:tblCellSpacing w:w="0" w:type="dxa"/>
                          </w:trPr>
                          <w:tc>
                            <w:tcPr>
                              <w:tcW w:w="3960" w:type="dxa"/>
                              <w:tcMar>
                                <w:top w:w="135" w:type="dxa"/>
                                <w:left w:w="270" w:type="dxa"/>
                                <w:bottom w:w="135" w:type="dxa"/>
                                <w:right w:w="270" w:type="dxa"/>
                              </w:tcMar>
                              <w:hideMark/>
                            </w:tcPr>
                            <w:p w:rsidR="00581897" w:rsidRDefault="00581897">
                              <w:pPr>
                                <w:jc w:val="center"/>
                                <w:rPr>
                                  <w:rFonts w:ascii="Calibri" w:eastAsia="Times New Roman" w:hAnsi="Calibri" w:cs="Calibri"/>
                                </w:rPr>
                              </w:pPr>
                              <w:r>
                                <w:rPr>
                                  <w:rFonts w:eastAsia="Times New Roman"/>
                                  <w:noProof/>
                                </w:rPr>
                                <w:drawing>
                                  <wp:inline distT="0" distB="0" distL="0" distR="0">
                                    <wp:extent cx="2514600" cy="1466850"/>
                                    <wp:effectExtent l="19050" t="0" r="0" b="0"/>
                                    <wp:docPr id="6" name="Afbeelding 6" descr="https://file-eu.clickdimensions.com/prorailnl-appj7/files/bodemonderzoek-334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eu.clickdimensions.com/prorailnl-appj7/files/bodemonderzoek-334eb.jpg"/>
                                            <pic:cNvPicPr>
                                              <a:picLocks noChangeAspect="1" noChangeArrowheads="1"/>
                                            </pic:cNvPicPr>
                                          </pic:nvPicPr>
                                          <pic:blipFill>
                                            <a:blip r:link="rId11" cstate="print"/>
                                            <a:srcRect/>
                                            <a:stretch>
                                              <a:fillRect/>
                                            </a:stretch>
                                          </pic:blipFill>
                                          <pic:spPr bwMode="auto">
                                            <a:xfrm>
                                              <a:off x="0" y="0"/>
                                              <a:ext cx="2514600" cy="1466850"/>
                                            </a:xfrm>
                                            <a:prstGeom prst="rect">
                                              <a:avLst/>
                                            </a:prstGeom>
                                            <a:noFill/>
                                            <a:ln w="9525">
                                              <a:noFill/>
                                              <a:miter lim="800000"/>
                                              <a:headEnd/>
                                              <a:tailEnd/>
                                            </a:ln>
                                          </pic:spPr>
                                        </pic:pic>
                                      </a:graphicData>
                                    </a:graphic>
                                  </wp:inline>
                                </w:drawing>
                              </w:r>
                            </w:p>
                          </w:tc>
                        </w:tr>
                        <w:tr w:rsidR="00581897">
                          <w:trPr>
                            <w:tblCellSpacing w:w="0" w:type="dxa"/>
                          </w:trPr>
                          <w:tc>
                            <w:tcPr>
                              <w:tcW w:w="3960" w:type="dxa"/>
                              <w:tcMar>
                                <w:top w:w="135" w:type="dxa"/>
                                <w:left w:w="270" w:type="dxa"/>
                                <w:bottom w:w="135" w:type="dxa"/>
                                <w:right w:w="270" w:type="dxa"/>
                              </w:tcMar>
                              <w:vAlign w:val="center"/>
                              <w:hideMark/>
                            </w:tcPr>
                            <w:p w:rsidR="00581897" w:rsidRDefault="00581897">
                              <w:pPr>
                                <w:pStyle w:val="Normaalweb"/>
                                <w:rPr>
                                  <w:rFonts w:ascii="Arial" w:hAnsi="Arial" w:cs="Arial"/>
                                  <w:color w:val="505050"/>
                                  <w:sz w:val="17"/>
                                  <w:szCs w:val="17"/>
                                </w:rPr>
                              </w:pPr>
                              <w:r>
                                <w:rPr>
                                  <w:rStyle w:val="Zwaar"/>
                                  <w:rFonts w:ascii="Arial" w:hAnsi="Arial" w:cs="Arial"/>
                                  <w:color w:val="000000"/>
                                  <w:sz w:val="18"/>
                                  <w:szCs w:val="18"/>
                                </w:rPr>
                                <w:t>Voorbereidende onderzoeken buiten</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000000"/>
                                  <w:sz w:val="18"/>
                                  <w:szCs w:val="18"/>
                                </w:rPr>
                                <w:t xml:space="preserve">Naast de voorbereiding op papier is het ook belangrijk om inzicht te krijgen in de situatie buiten, voordat we kunnen beginnen met de bouw. Komende maanden zullen diverse bodemonderzoeken, zoals het waterbodem- en geologisch onderzoek, plaatsvinden. </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000000"/>
                                  <w:sz w:val="18"/>
                                  <w:szCs w:val="18"/>
                                </w:rPr>
                                <w:t xml:space="preserve">Het archeologisch onderzoek is in het eerste kwartaal van 2021 reeds uitgevoerd middels een </w:t>
                              </w:r>
                              <w:proofErr w:type="spellStart"/>
                              <w:r>
                                <w:rPr>
                                  <w:rFonts w:ascii="Arial" w:hAnsi="Arial" w:cs="Arial"/>
                                  <w:color w:val="000000"/>
                                  <w:sz w:val="18"/>
                                  <w:szCs w:val="18"/>
                                </w:rPr>
                                <w:t>proefsleuvenonderzoek</w:t>
                              </w:r>
                              <w:proofErr w:type="spellEnd"/>
                              <w:r>
                                <w:rPr>
                                  <w:rFonts w:ascii="Arial" w:hAnsi="Arial" w:cs="Arial"/>
                                  <w:color w:val="000000"/>
                                  <w:sz w:val="18"/>
                                  <w:szCs w:val="18"/>
                                </w:rPr>
                                <w:t>. Tijdens dit onderzoek zijn, afgezien van twee mogelijke greppels, geen vondsten aangetroffen die wijzen op bewoningssporen en vormen dus geen belemmering voor de realisatie van het project.</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tc>
                        </w:tr>
                      </w:tbl>
                      <w:p w:rsidR="00581897" w:rsidRDefault="00581897"/>
                    </w:tc>
                  </w:tr>
                </w:tbl>
                <w:p w:rsidR="00581897" w:rsidRDefault="00581897"/>
              </w:tc>
            </w:tr>
          </w:tbl>
          <w:p w:rsidR="00581897" w:rsidRDefault="00581897">
            <w:pPr>
              <w:jc w:val="center"/>
            </w:pPr>
          </w:p>
        </w:tc>
      </w:tr>
      <w:tr w:rsidR="00581897" w:rsidTr="00581897">
        <w:trPr>
          <w:tblCellSpacing w:w="0" w:type="dxa"/>
          <w:jc w:val="center"/>
        </w:trPr>
        <w:tc>
          <w:tcPr>
            <w:tcW w:w="5000" w:type="pct"/>
            <w:hideMark/>
          </w:tcPr>
          <w:tbl>
            <w:tblPr>
              <w:tblW w:w="0" w:type="auto"/>
              <w:jc w:val="center"/>
              <w:tblCellSpacing w:w="0" w:type="dxa"/>
              <w:tblCellMar>
                <w:left w:w="0" w:type="dxa"/>
                <w:right w:w="0" w:type="dxa"/>
              </w:tblCellMar>
              <w:tblLook w:val="04A0"/>
            </w:tblPr>
            <w:tblGrid>
              <w:gridCol w:w="9000"/>
            </w:tblGrid>
            <w:tr w:rsidR="00581897">
              <w:trPr>
                <w:tblCellSpacing w:w="0" w:type="dxa"/>
                <w:jc w:val="center"/>
              </w:trPr>
              <w:tc>
                <w:tcPr>
                  <w:tcW w:w="5000" w:type="pct"/>
                  <w:shd w:val="clear" w:color="auto" w:fill="FFFFFF"/>
                  <w:tcMar>
                    <w:top w:w="300" w:type="dxa"/>
                    <w:left w:w="300" w:type="dxa"/>
                    <w:bottom w:w="300" w:type="dxa"/>
                    <w:right w:w="300" w:type="dxa"/>
                  </w:tcMar>
                  <w:hideMark/>
                </w:tcPr>
                <w:tbl>
                  <w:tblPr>
                    <w:tblW w:w="5000" w:type="pct"/>
                    <w:tblCellSpacing w:w="0" w:type="dxa"/>
                    <w:tblCellMar>
                      <w:left w:w="0" w:type="dxa"/>
                      <w:right w:w="0" w:type="dxa"/>
                    </w:tblCellMar>
                    <w:tblLook w:val="04A0"/>
                  </w:tblPr>
                  <w:tblGrid>
                    <w:gridCol w:w="8400"/>
                  </w:tblGrid>
                  <w:tr w:rsidR="00581897">
                    <w:trPr>
                      <w:tblCellSpacing w:w="0" w:type="dxa"/>
                    </w:trPr>
                    <w:tc>
                      <w:tcPr>
                        <w:tcW w:w="0" w:type="auto"/>
                        <w:vAlign w:val="center"/>
                        <w:hideMark/>
                      </w:tcPr>
                      <w:tbl>
                        <w:tblPr>
                          <w:tblW w:w="8400" w:type="dxa"/>
                          <w:tblCellSpacing w:w="0" w:type="dxa"/>
                          <w:tblCellMar>
                            <w:left w:w="0" w:type="dxa"/>
                            <w:right w:w="0" w:type="dxa"/>
                          </w:tblCellMar>
                          <w:tblLook w:val="04A0"/>
                        </w:tblPr>
                        <w:tblGrid>
                          <w:gridCol w:w="8400"/>
                        </w:tblGrid>
                        <w:tr w:rsidR="00581897">
                          <w:trPr>
                            <w:tblCellSpacing w:w="0" w:type="dxa"/>
                          </w:trPr>
                          <w:tc>
                            <w:tcPr>
                              <w:tcW w:w="7800" w:type="dxa"/>
                              <w:tcMar>
                                <w:top w:w="300" w:type="dxa"/>
                                <w:left w:w="300" w:type="dxa"/>
                                <w:bottom w:w="300" w:type="dxa"/>
                                <w:right w:w="300" w:type="dxa"/>
                              </w:tcMar>
                              <w:vAlign w:val="center"/>
                              <w:hideMark/>
                            </w:tcPr>
                            <w:tbl>
                              <w:tblPr>
                                <w:tblW w:w="5000" w:type="pct"/>
                                <w:tblBorders>
                                  <w:bottom w:val="single" w:sz="6" w:space="0" w:color="000000"/>
                                </w:tblBorders>
                                <w:tblCellMar>
                                  <w:left w:w="0" w:type="dxa"/>
                                  <w:right w:w="0" w:type="dxa"/>
                                </w:tblCellMar>
                                <w:tblLook w:val="04A0"/>
                              </w:tblPr>
                              <w:tblGrid>
                                <w:gridCol w:w="7800"/>
                              </w:tblGrid>
                              <w:tr w:rsidR="00581897">
                                <w:tc>
                                  <w:tcPr>
                                    <w:tcW w:w="5000" w:type="pct"/>
                                    <w:tcBorders>
                                      <w:top w:val="nil"/>
                                      <w:left w:val="nil"/>
                                      <w:bottom w:val="single" w:sz="6" w:space="0" w:color="000000"/>
                                      <w:right w:val="nil"/>
                                    </w:tcBorders>
                                    <w:hideMark/>
                                  </w:tcPr>
                                  <w:p w:rsidR="00581897" w:rsidRDefault="00581897">
                                    <w:pPr>
                                      <w:spacing w:line="0" w:lineRule="auto"/>
                                      <w:rPr>
                                        <w:rFonts w:ascii="Calibri" w:eastAsia="Times New Roman" w:hAnsi="Calibri" w:cs="Calibri"/>
                                        <w:sz w:val="2"/>
                                        <w:szCs w:val="2"/>
                                      </w:rPr>
                                    </w:pPr>
                                    <w:r>
                                      <w:rPr>
                                        <w:rFonts w:eastAsia="Times New Roman"/>
                                        <w:sz w:val="2"/>
                                        <w:szCs w:val="2"/>
                                      </w:rPr>
                                      <w:lastRenderedPageBreak/>
                                      <w:t> </w:t>
                                    </w:r>
                                  </w:p>
                                </w:tc>
                              </w:tr>
                            </w:tbl>
                            <w:p w:rsidR="00581897" w:rsidRDefault="00581897"/>
                          </w:tc>
                        </w:tr>
                        <w:tr w:rsidR="00581897">
                          <w:trPr>
                            <w:tblCellSpacing w:w="0" w:type="dxa"/>
                          </w:trPr>
                          <w:tc>
                            <w:tcPr>
                              <w:tcW w:w="7800" w:type="dxa"/>
                              <w:tcMar>
                                <w:top w:w="300" w:type="dxa"/>
                                <w:left w:w="300" w:type="dxa"/>
                                <w:bottom w:w="300" w:type="dxa"/>
                                <w:right w:w="300" w:type="dxa"/>
                              </w:tcMar>
                              <w:vAlign w:val="center"/>
                              <w:hideMark/>
                            </w:tcPr>
                            <w:p w:rsidR="00581897" w:rsidRDefault="00581897">
                              <w:pPr>
                                <w:pStyle w:val="Normaalweb"/>
                                <w:rPr>
                                  <w:rFonts w:ascii="Arial" w:hAnsi="Arial" w:cs="Arial"/>
                                  <w:color w:val="505050"/>
                                  <w:sz w:val="17"/>
                                  <w:szCs w:val="17"/>
                                </w:rPr>
                              </w:pPr>
                              <w:r>
                                <w:rPr>
                                  <w:rStyle w:val="Zwaar"/>
                                  <w:rFonts w:ascii="Arial" w:hAnsi="Arial" w:cs="Arial"/>
                                  <w:color w:val="000000"/>
                                  <w:sz w:val="18"/>
                                  <w:szCs w:val="18"/>
                                </w:rPr>
                                <w:t xml:space="preserve">Waarom  ontvangt u deze nieuwsbrief? </w:t>
                              </w:r>
                            </w:p>
                            <w:p w:rsidR="00581897" w:rsidRDefault="00581897">
                              <w:pPr>
                                <w:pStyle w:val="Normaalweb"/>
                                <w:rPr>
                                  <w:rFonts w:ascii="Arial" w:hAnsi="Arial" w:cs="Arial"/>
                                  <w:color w:val="505050"/>
                                  <w:sz w:val="17"/>
                                  <w:szCs w:val="17"/>
                                </w:rPr>
                              </w:pPr>
                              <w:r>
                                <w:rPr>
                                  <w:rFonts w:ascii="Arial" w:hAnsi="Arial" w:cs="Arial"/>
                                  <w:color w:val="000000"/>
                                  <w:sz w:val="18"/>
                                  <w:szCs w:val="18"/>
                                </w:rPr>
                                <w:t xml:space="preserve">Omdat u dichtbij het spoor en/of onze projectlocatie woont, houden we u graag op de hoogte en ontvangt u deze informatie. In het verleden heeft u zich aangemeld voor de nieuwsbrieven PHS </w:t>
                              </w:r>
                              <w:proofErr w:type="spellStart"/>
                              <w:r>
                                <w:rPr>
                                  <w:rFonts w:ascii="Arial" w:hAnsi="Arial" w:cs="Arial"/>
                                  <w:color w:val="000000"/>
                                  <w:sz w:val="18"/>
                                  <w:szCs w:val="18"/>
                                </w:rPr>
                                <w:t>Meteren-Boxtel</w:t>
                              </w:r>
                              <w:proofErr w:type="spellEnd"/>
                              <w:r>
                                <w:rPr>
                                  <w:rFonts w:ascii="Arial" w:hAnsi="Arial" w:cs="Arial"/>
                                  <w:color w:val="000000"/>
                                  <w:sz w:val="18"/>
                                  <w:szCs w:val="18"/>
                                </w:rPr>
                                <w:t xml:space="preserve"> editie </w:t>
                              </w:r>
                              <w:proofErr w:type="spellStart"/>
                              <w:r>
                                <w:rPr>
                                  <w:rFonts w:ascii="Arial" w:hAnsi="Arial" w:cs="Arial"/>
                                  <w:color w:val="000000"/>
                                  <w:sz w:val="18"/>
                                  <w:szCs w:val="18"/>
                                </w:rPr>
                                <w:t>Hedel-Zaltbommel</w:t>
                              </w:r>
                              <w:proofErr w:type="spellEnd"/>
                              <w:r>
                                <w:rPr>
                                  <w:rFonts w:ascii="Arial" w:hAnsi="Arial" w:cs="Arial"/>
                                  <w:color w:val="000000"/>
                                  <w:sz w:val="18"/>
                                  <w:szCs w:val="18"/>
                                </w:rPr>
                                <w:t xml:space="preserve"> en/of PHS </w:t>
                              </w:r>
                              <w:proofErr w:type="spellStart"/>
                              <w:r>
                                <w:rPr>
                                  <w:rFonts w:ascii="Arial" w:hAnsi="Arial" w:cs="Arial"/>
                                  <w:color w:val="000000"/>
                                  <w:sz w:val="18"/>
                                  <w:szCs w:val="18"/>
                                </w:rPr>
                                <w:t>Meteren-Boxtel</w:t>
                              </w:r>
                              <w:proofErr w:type="spellEnd"/>
                              <w:r>
                                <w:rPr>
                                  <w:rFonts w:ascii="Arial" w:hAnsi="Arial" w:cs="Arial"/>
                                  <w:color w:val="000000"/>
                                  <w:sz w:val="18"/>
                                  <w:szCs w:val="18"/>
                                </w:rPr>
                                <w:t xml:space="preserve"> editie </w:t>
                              </w:r>
                              <w:proofErr w:type="spellStart"/>
                              <w:r>
                                <w:rPr>
                                  <w:rFonts w:ascii="Arial" w:hAnsi="Arial" w:cs="Arial"/>
                                  <w:color w:val="000000"/>
                                  <w:sz w:val="18"/>
                                  <w:szCs w:val="18"/>
                                </w:rPr>
                                <w:t>Meteren</w:t>
                              </w:r>
                              <w:proofErr w:type="spellEnd"/>
                              <w:r>
                                <w:rPr>
                                  <w:rFonts w:ascii="Arial" w:hAnsi="Arial" w:cs="Arial"/>
                                  <w:color w:val="000000"/>
                                  <w:sz w:val="18"/>
                                  <w:szCs w:val="18"/>
                                </w:rPr>
                                <w:t xml:space="preserve">, </w:t>
                              </w:r>
                              <w:proofErr w:type="spellStart"/>
                              <w:r>
                                <w:rPr>
                                  <w:rFonts w:ascii="Arial" w:hAnsi="Arial" w:cs="Arial"/>
                                  <w:color w:val="000000"/>
                                  <w:sz w:val="18"/>
                                  <w:szCs w:val="18"/>
                                </w:rPr>
                                <w:t>Neerijnen</w:t>
                              </w:r>
                              <w:proofErr w:type="spellEnd"/>
                              <w:r>
                                <w:rPr>
                                  <w:rFonts w:ascii="Arial" w:hAnsi="Arial" w:cs="Arial"/>
                                  <w:color w:val="000000"/>
                                  <w:sz w:val="18"/>
                                  <w:szCs w:val="18"/>
                                </w:rPr>
                                <w:t xml:space="preserve">, </w:t>
                              </w:r>
                              <w:proofErr w:type="spellStart"/>
                              <w:r>
                                <w:rPr>
                                  <w:rFonts w:ascii="Arial" w:hAnsi="Arial" w:cs="Arial"/>
                                  <w:color w:val="000000"/>
                                  <w:sz w:val="18"/>
                                  <w:szCs w:val="18"/>
                                </w:rPr>
                                <w:t>Waardenburg</w:t>
                              </w:r>
                              <w:proofErr w:type="spellEnd"/>
                              <w:r>
                                <w:rPr>
                                  <w:rFonts w:ascii="Arial" w:hAnsi="Arial" w:cs="Arial"/>
                                  <w:color w:val="000000"/>
                                  <w:sz w:val="18"/>
                                  <w:szCs w:val="18"/>
                                </w:rPr>
                                <w:t xml:space="preserve">,  waarvan deze nieuwsbrief een combinatie is. </w:t>
                              </w:r>
                            </w:p>
                            <w:p w:rsidR="00581897" w:rsidRDefault="00581897">
                              <w:pPr>
                                <w:pStyle w:val="Normaalweb"/>
                                <w:rPr>
                                  <w:rFonts w:ascii="Arial" w:hAnsi="Arial" w:cs="Arial"/>
                                  <w:color w:val="505050"/>
                                  <w:sz w:val="17"/>
                                  <w:szCs w:val="17"/>
                                </w:rPr>
                              </w:pPr>
                              <w:r>
                                <w:rPr>
                                  <w:rFonts w:ascii="Arial" w:hAnsi="Arial" w:cs="Arial"/>
                                  <w:color w:val="000000"/>
                                  <w:sz w:val="18"/>
                                  <w:szCs w:val="18"/>
                                </w:rPr>
                                <w:t xml:space="preserve">U kunt belangrijke informatie, updates en nieuws ook ten alle tijden vinden op </w:t>
                              </w:r>
                              <w:hyperlink r:id="rId12" w:history="1">
                                <w:r>
                                  <w:rPr>
                                    <w:rStyle w:val="Hyperlink"/>
                                    <w:rFonts w:ascii="Arial" w:hAnsi="Arial" w:cs="Arial"/>
                                    <w:color w:val="0C00FF"/>
                                    <w:sz w:val="18"/>
                                    <w:szCs w:val="18"/>
                                  </w:rPr>
                                  <w:t>www.prorail.nl/projecten/zuidwestboog-meteren</w:t>
                                </w:r>
                              </w:hyperlink>
                              <w:r>
                                <w:rPr>
                                  <w:rFonts w:ascii="Arial" w:hAnsi="Arial" w:cs="Arial"/>
                                  <w:color w:val="505050"/>
                                  <w:sz w:val="18"/>
                                  <w:szCs w:val="18"/>
                                </w:rPr>
                                <w:t xml:space="preserve"> </w:t>
                              </w:r>
                            </w:p>
                          </w:tc>
                        </w:tr>
                      </w:tbl>
                      <w:p w:rsidR="00581897" w:rsidRDefault="00581897"/>
                    </w:tc>
                  </w:tr>
                </w:tbl>
                <w:p w:rsidR="00581897" w:rsidRDefault="00581897"/>
              </w:tc>
            </w:tr>
          </w:tbl>
          <w:p w:rsidR="00581897" w:rsidRDefault="00581897">
            <w:pPr>
              <w:jc w:val="center"/>
            </w:pPr>
          </w:p>
        </w:tc>
      </w:tr>
      <w:tr w:rsidR="00581897" w:rsidTr="00581897">
        <w:trPr>
          <w:tblCellSpacing w:w="0" w:type="dxa"/>
          <w:jc w:val="center"/>
        </w:trPr>
        <w:tc>
          <w:tcPr>
            <w:tcW w:w="5000" w:type="pct"/>
            <w:hideMark/>
          </w:tcPr>
          <w:tbl>
            <w:tblPr>
              <w:tblW w:w="0" w:type="auto"/>
              <w:jc w:val="center"/>
              <w:tblCellSpacing w:w="0" w:type="dxa"/>
              <w:tblCellMar>
                <w:left w:w="0" w:type="dxa"/>
                <w:right w:w="0" w:type="dxa"/>
              </w:tblCellMar>
              <w:tblLook w:val="04A0"/>
            </w:tblPr>
            <w:tblGrid>
              <w:gridCol w:w="4500"/>
            </w:tblGrid>
            <w:tr w:rsidR="00581897">
              <w:trPr>
                <w:tblCellSpacing w:w="0" w:type="dxa"/>
                <w:jc w:val="center"/>
              </w:trPr>
              <w:tc>
                <w:tcPr>
                  <w:tcW w:w="5000" w:type="pct"/>
                  <w:shd w:val="clear" w:color="auto" w:fill="FFFFFF"/>
                </w:tcPr>
                <w:tbl>
                  <w:tblPr>
                    <w:tblW w:w="5000" w:type="pct"/>
                    <w:tblCellSpacing w:w="0" w:type="dxa"/>
                    <w:tblCellMar>
                      <w:left w:w="0" w:type="dxa"/>
                      <w:right w:w="0" w:type="dxa"/>
                    </w:tblCellMar>
                    <w:tblLook w:val="04A0"/>
                  </w:tblPr>
                  <w:tblGrid>
                    <w:gridCol w:w="4500"/>
                  </w:tblGrid>
                  <w:tr w:rsidR="00581897">
                    <w:trPr>
                      <w:tblCellSpacing w:w="0" w:type="dxa"/>
                    </w:trPr>
                    <w:tc>
                      <w:tcPr>
                        <w:tcW w:w="0" w:type="auto"/>
                        <w:vAlign w:val="center"/>
                        <w:hideMark/>
                      </w:tcPr>
                      <w:tbl>
                        <w:tblPr>
                          <w:tblW w:w="4500" w:type="dxa"/>
                          <w:tblCellSpacing w:w="0" w:type="dxa"/>
                          <w:tblCellMar>
                            <w:left w:w="0" w:type="dxa"/>
                            <w:right w:w="0" w:type="dxa"/>
                          </w:tblCellMar>
                          <w:tblLook w:val="04A0"/>
                        </w:tblPr>
                        <w:tblGrid>
                          <w:gridCol w:w="4500"/>
                        </w:tblGrid>
                        <w:tr w:rsidR="00581897">
                          <w:trPr>
                            <w:tblCellSpacing w:w="0" w:type="dxa"/>
                          </w:trPr>
                          <w:tc>
                            <w:tcPr>
                              <w:tcW w:w="3900" w:type="dxa"/>
                              <w:tcMar>
                                <w:top w:w="270" w:type="dxa"/>
                                <w:left w:w="300" w:type="dxa"/>
                                <w:bottom w:w="270" w:type="dxa"/>
                                <w:right w:w="300" w:type="dxa"/>
                              </w:tcMar>
                              <w:vAlign w:val="center"/>
                              <w:hideMark/>
                            </w:tcPr>
                            <w:tbl>
                              <w:tblPr>
                                <w:tblW w:w="5000" w:type="pct"/>
                                <w:tblBorders>
                                  <w:bottom w:val="single" w:sz="6" w:space="0" w:color="999999"/>
                                </w:tblBorders>
                                <w:tblCellMar>
                                  <w:left w:w="0" w:type="dxa"/>
                                  <w:right w:w="0" w:type="dxa"/>
                                </w:tblCellMar>
                                <w:tblLook w:val="04A0"/>
                              </w:tblPr>
                              <w:tblGrid>
                                <w:gridCol w:w="3900"/>
                              </w:tblGrid>
                              <w:tr w:rsidR="00581897">
                                <w:tc>
                                  <w:tcPr>
                                    <w:tcW w:w="5000" w:type="pct"/>
                                    <w:tcBorders>
                                      <w:top w:val="nil"/>
                                      <w:left w:val="nil"/>
                                      <w:bottom w:val="single" w:sz="6" w:space="0" w:color="999999"/>
                                      <w:right w:val="nil"/>
                                    </w:tcBorders>
                                    <w:hideMark/>
                                  </w:tcPr>
                                  <w:p w:rsidR="00581897" w:rsidRDefault="00581897">
                                    <w:pPr>
                                      <w:spacing w:line="0" w:lineRule="auto"/>
                                      <w:rPr>
                                        <w:rFonts w:ascii="Calibri" w:eastAsia="Times New Roman" w:hAnsi="Calibri" w:cs="Calibri"/>
                                        <w:sz w:val="2"/>
                                        <w:szCs w:val="2"/>
                                      </w:rPr>
                                    </w:pPr>
                                    <w:r>
                                      <w:rPr>
                                        <w:rFonts w:eastAsia="Times New Roman"/>
                                        <w:sz w:val="2"/>
                                        <w:szCs w:val="2"/>
                                      </w:rPr>
                                      <w:t> </w:t>
                                    </w:r>
                                  </w:p>
                                </w:tc>
                              </w:tr>
                            </w:tbl>
                            <w:p w:rsidR="00581897" w:rsidRDefault="00581897"/>
                          </w:tc>
                        </w:tr>
                        <w:tr w:rsidR="00581897">
                          <w:trPr>
                            <w:tblCellSpacing w:w="0" w:type="dxa"/>
                          </w:trPr>
                          <w:tc>
                            <w:tcPr>
                              <w:tcW w:w="3900" w:type="dxa"/>
                              <w:tcMar>
                                <w:top w:w="300" w:type="dxa"/>
                                <w:left w:w="300" w:type="dxa"/>
                                <w:bottom w:w="300" w:type="dxa"/>
                                <w:right w:w="300" w:type="dxa"/>
                              </w:tcMar>
                              <w:vAlign w:val="center"/>
                              <w:hideMark/>
                            </w:tcPr>
                            <w:p w:rsidR="00581897" w:rsidRDefault="00581897">
                              <w:pPr>
                                <w:pStyle w:val="Normaalweb"/>
                                <w:rPr>
                                  <w:rFonts w:ascii="Arial" w:hAnsi="Arial" w:cs="Arial"/>
                                  <w:color w:val="505050"/>
                                  <w:sz w:val="17"/>
                                  <w:szCs w:val="17"/>
                                </w:rPr>
                              </w:pPr>
                              <w:r>
                                <w:rPr>
                                  <w:rStyle w:val="Zwaar"/>
                                  <w:rFonts w:ascii="Arial" w:hAnsi="Arial" w:cs="Arial"/>
                                  <w:color w:val="505050"/>
                                  <w:sz w:val="15"/>
                                  <w:szCs w:val="15"/>
                                </w:rPr>
                                <w:t>Over deze nieuwsbrief</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hyperlink r:id="rId13" w:tgtFrame="_blank" w:history="1">
                                <w:r>
                                  <w:rPr>
                                    <w:rStyle w:val="Hyperlink"/>
                                    <w:rFonts w:ascii="Arial" w:hAnsi="Arial" w:cs="Arial"/>
                                    <w:color w:val="0C00FF"/>
                                    <w:sz w:val="14"/>
                                    <w:szCs w:val="14"/>
                                  </w:rPr>
                                  <w:t>Afmelden ›</w:t>
                                </w:r>
                              </w:hyperlink>
                            </w:p>
                            <w:p w:rsidR="00581897" w:rsidRDefault="00581897">
                              <w:pPr>
                                <w:pStyle w:val="Normaalweb"/>
                                <w:rPr>
                                  <w:rFonts w:ascii="Arial" w:hAnsi="Arial" w:cs="Arial"/>
                                  <w:color w:val="505050"/>
                                  <w:sz w:val="17"/>
                                  <w:szCs w:val="17"/>
                                </w:rPr>
                              </w:pPr>
                              <w:hyperlink r:id="rId14" w:history="1">
                                <w:r>
                                  <w:rPr>
                                    <w:rStyle w:val="Hyperlink"/>
                                    <w:rFonts w:ascii="Arial" w:hAnsi="Arial" w:cs="Arial"/>
                                    <w:color w:val="696969"/>
                                    <w:sz w:val="14"/>
                                    <w:szCs w:val="14"/>
                                  </w:rPr>
                                  <w:t>Afmelden voor alle communicatie ›</w:t>
                                </w:r>
                              </w:hyperlink>
                            </w:p>
                            <w:p w:rsidR="00581897" w:rsidRDefault="00581897">
                              <w:pPr>
                                <w:pStyle w:val="Normaalweb"/>
                                <w:rPr>
                                  <w:rFonts w:ascii="Arial" w:hAnsi="Arial" w:cs="Arial"/>
                                  <w:color w:val="505050"/>
                                  <w:sz w:val="17"/>
                                  <w:szCs w:val="17"/>
                                </w:rPr>
                              </w:pPr>
                              <w:hyperlink r:id="rId15" w:history="1">
                                <w:r>
                                  <w:rPr>
                                    <w:rStyle w:val="Hyperlink"/>
                                    <w:rFonts w:ascii="Arial" w:hAnsi="Arial" w:cs="Arial"/>
                                    <w:color w:val="696969"/>
                                    <w:sz w:val="14"/>
                                    <w:szCs w:val="14"/>
                                  </w:rPr>
                                  <w:t>Webversie ›</w:t>
                                </w:r>
                              </w:hyperlink>
                            </w:p>
                          </w:tc>
                        </w:tr>
                      </w:tbl>
                      <w:p w:rsidR="00581897" w:rsidRDefault="00581897"/>
                    </w:tc>
                  </w:tr>
                </w:tbl>
                <w:p w:rsidR="00581897" w:rsidRDefault="00581897">
                  <w:pPr>
                    <w:textAlignment w:val="top"/>
                    <w:rPr>
                      <w:rFonts w:eastAsia="Times New Roman"/>
                      <w:vanish/>
                      <w:sz w:val="2"/>
                      <w:szCs w:val="2"/>
                    </w:rPr>
                  </w:pPr>
                </w:p>
                <w:tbl>
                  <w:tblPr>
                    <w:tblW w:w="5000" w:type="pct"/>
                    <w:tblCellSpacing w:w="0" w:type="dxa"/>
                    <w:tblCellMar>
                      <w:left w:w="0" w:type="dxa"/>
                      <w:right w:w="0" w:type="dxa"/>
                    </w:tblCellMar>
                    <w:tblLook w:val="04A0"/>
                  </w:tblPr>
                  <w:tblGrid>
                    <w:gridCol w:w="4500"/>
                  </w:tblGrid>
                  <w:tr w:rsidR="00581897">
                    <w:trPr>
                      <w:tblCellSpacing w:w="0" w:type="dxa"/>
                    </w:trPr>
                    <w:tc>
                      <w:tcPr>
                        <w:tcW w:w="0" w:type="auto"/>
                        <w:vAlign w:val="center"/>
                        <w:hideMark/>
                      </w:tcPr>
                      <w:tbl>
                        <w:tblPr>
                          <w:tblW w:w="0" w:type="dxa"/>
                          <w:tblCellSpacing w:w="0" w:type="dxa"/>
                          <w:tblCellMar>
                            <w:left w:w="0" w:type="dxa"/>
                            <w:right w:w="0" w:type="dxa"/>
                          </w:tblCellMar>
                          <w:tblLook w:val="04A0"/>
                        </w:tblPr>
                        <w:tblGrid>
                          <w:gridCol w:w="6"/>
                        </w:tblGrid>
                        <w:tr w:rsidR="00581897">
                          <w:trPr>
                            <w:tblCellSpacing w:w="0" w:type="dxa"/>
                          </w:trPr>
                          <w:tc>
                            <w:tcPr>
                              <w:tcW w:w="0" w:type="auto"/>
                              <w:vAlign w:val="center"/>
                              <w:hideMark/>
                            </w:tcPr>
                            <w:p w:rsidR="00581897" w:rsidRDefault="00581897"/>
                          </w:tc>
                        </w:tr>
                      </w:tbl>
                      <w:p w:rsidR="00581897" w:rsidRDefault="00581897"/>
                    </w:tc>
                  </w:tr>
                  <w:tr w:rsidR="00581897">
                    <w:trPr>
                      <w:tblCellSpacing w:w="0" w:type="dxa"/>
                    </w:trPr>
                    <w:tc>
                      <w:tcPr>
                        <w:tcW w:w="0" w:type="auto"/>
                        <w:vAlign w:val="center"/>
                        <w:hideMark/>
                      </w:tcPr>
                      <w:tbl>
                        <w:tblPr>
                          <w:tblW w:w="4500" w:type="dxa"/>
                          <w:tblCellSpacing w:w="0" w:type="dxa"/>
                          <w:tblCellMar>
                            <w:left w:w="0" w:type="dxa"/>
                            <w:right w:w="0" w:type="dxa"/>
                          </w:tblCellMar>
                          <w:tblLook w:val="04A0"/>
                        </w:tblPr>
                        <w:tblGrid>
                          <w:gridCol w:w="4500"/>
                        </w:tblGrid>
                        <w:tr w:rsidR="00581897">
                          <w:trPr>
                            <w:tblCellSpacing w:w="0" w:type="dxa"/>
                          </w:trPr>
                          <w:tc>
                            <w:tcPr>
                              <w:tcW w:w="3900" w:type="dxa"/>
                              <w:tcMar>
                                <w:top w:w="270" w:type="dxa"/>
                                <w:left w:w="300" w:type="dxa"/>
                                <w:bottom w:w="270" w:type="dxa"/>
                                <w:right w:w="300" w:type="dxa"/>
                              </w:tcMar>
                              <w:vAlign w:val="center"/>
                              <w:hideMark/>
                            </w:tcPr>
                            <w:tbl>
                              <w:tblPr>
                                <w:tblW w:w="5000" w:type="pct"/>
                                <w:tblBorders>
                                  <w:bottom w:val="single" w:sz="6" w:space="0" w:color="999999"/>
                                </w:tblBorders>
                                <w:tblCellMar>
                                  <w:left w:w="0" w:type="dxa"/>
                                  <w:right w:w="0" w:type="dxa"/>
                                </w:tblCellMar>
                                <w:tblLook w:val="04A0"/>
                              </w:tblPr>
                              <w:tblGrid>
                                <w:gridCol w:w="3900"/>
                              </w:tblGrid>
                              <w:tr w:rsidR="00581897">
                                <w:tc>
                                  <w:tcPr>
                                    <w:tcW w:w="5000" w:type="pct"/>
                                    <w:tcBorders>
                                      <w:top w:val="nil"/>
                                      <w:left w:val="nil"/>
                                      <w:bottom w:val="single" w:sz="6" w:space="0" w:color="999999"/>
                                      <w:right w:val="nil"/>
                                    </w:tcBorders>
                                    <w:hideMark/>
                                  </w:tcPr>
                                  <w:p w:rsidR="00581897" w:rsidRDefault="00581897">
                                    <w:pPr>
                                      <w:spacing w:line="0" w:lineRule="auto"/>
                                      <w:rPr>
                                        <w:rFonts w:ascii="Calibri" w:eastAsia="Times New Roman" w:hAnsi="Calibri" w:cs="Calibri"/>
                                        <w:sz w:val="2"/>
                                        <w:szCs w:val="2"/>
                                      </w:rPr>
                                    </w:pPr>
                                    <w:r>
                                      <w:rPr>
                                        <w:rFonts w:eastAsia="Times New Roman"/>
                                        <w:sz w:val="2"/>
                                        <w:szCs w:val="2"/>
                                      </w:rPr>
                                      <w:t> </w:t>
                                    </w:r>
                                  </w:p>
                                </w:tc>
                              </w:tr>
                            </w:tbl>
                            <w:p w:rsidR="00581897" w:rsidRDefault="00581897"/>
                          </w:tc>
                        </w:tr>
                        <w:tr w:rsidR="00581897">
                          <w:trPr>
                            <w:tblCellSpacing w:w="0" w:type="dxa"/>
                          </w:trPr>
                          <w:tc>
                            <w:tcPr>
                              <w:tcW w:w="3900" w:type="dxa"/>
                              <w:tcMar>
                                <w:top w:w="300" w:type="dxa"/>
                                <w:left w:w="300" w:type="dxa"/>
                                <w:bottom w:w="300" w:type="dxa"/>
                                <w:right w:w="300" w:type="dxa"/>
                              </w:tcMar>
                              <w:vAlign w:val="center"/>
                              <w:hideMark/>
                            </w:tcPr>
                            <w:p w:rsidR="00581897" w:rsidRDefault="00581897">
                              <w:pPr>
                                <w:pStyle w:val="Normaalweb"/>
                                <w:rPr>
                                  <w:rFonts w:ascii="Arial" w:hAnsi="Arial" w:cs="Arial"/>
                                  <w:color w:val="505050"/>
                                  <w:sz w:val="17"/>
                                  <w:szCs w:val="17"/>
                                </w:rPr>
                              </w:pPr>
                              <w:r>
                                <w:rPr>
                                  <w:rStyle w:val="Zwaar"/>
                                  <w:rFonts w:ascii="Arial" w:hAnsi="Arial" w:cs="Arial"/>
                                  <w:color w:val="505050"/>
                                  <w:sz w:val="14"/>
                                  <w:szCs w:val="14"/>
                                </w:rPr>
                                <w:lastRenderedPageBreak/>
                                <w:t xml:space="preserve">Over </w:t>
                              </w:r>
                              <w:proofErr w:type="spellStart"/>
                              <w:r>
                                <w:rPr>
                                  <w:rStyle w:val="Zwaar"/>
                                  <w:rFonts w:ascii="Arial" w:hAnsi="Arial" w:cs="Arial"/>
                                  <w:color w:val="505050"/>
                                  <w:sz w:val="14"/>
                                  <w:szCs w:val="14"/>
                                </w:rPr>
                                <w:t>ProRail</w:t>
                              </w:r>
                              <w:proofErr w:type="spellEnd"/>
                            </w:p>
                            <w:p w:rsidR="00581897" w:rsidRDefault="00581897">
                              <w:pPr>
                                <w:pStyle w:val="Normaalweb"/>
                                <w:rPr>
                                  <w:rFonts w:ascii="Arial" w:hAnsi="Arial" w:cs="Arial"/>
                                  <w:color w:val="505050"/>
                                  <w:sz w:val="17"/>
                                  <w:szCs w:val="17"/>
                                </w:rPr>
                              </w:pPr>
                              <w:hyperlink r:id="rId16" w:tgtFrame="_blank" w:history="1">
                                <w:r>
                                  <w:rPr>
                                    <w:rStyle w:val="Hyperlink"/>
                                    <w:rFonts w:ascii="Arial" w:hAnsi="Arial" w:cs="Arial"/>
                                    <w:color w:val="0C00FF"/>
                                    <w:sz w:val="14"/>
                                    <w:szCs w:val="14"/>
                                  </w:rPr>
                                  <w:t>Veelgestelde vragen ›</w:t>
                                </w:r>
                              </w:hyperlink>
                            </w:p>
                            <w:p w:rsidR="00581897" w:rsidRDefault="00581897">
                              <w:pPr>
                                <w:pStyle w:val="Normaalweb"/>
                                <w:rPr>
                                  <w:rFonts w:ascii="Arial" w:hAnsi="Arial" w:cs="Arial"/>
                                  <w:color w:val="505050"/>
                                  <w:sz w:val="17"/>
                                  <w:szCs w:val="17"/>
                                </w:rPr>
                              </w:pPr>
                              <w:hyperlink r:id="rId17" w:tgtFrame="_blank" w:history="1">
                                <w:r>
                                  <w:rPr>
                                    <w:rStyle w:val="Hyperlink"/>
                                    <w:rFonts w:ascii="Arial" w:hAnsi="Arial" w:cs="Arial"/>
                                    <w:color w:val="0C00FF"/>
                                    <w:sz w:val="14"/>
                                    <w:szCs w:val="14"/>
                                  </w:rPr>
                                  <w:t>Contact ›</w:t>
                                </w:r>
                              </w:hyperlink>
                            </w:p>
                            <w:p w:rsidR="00581897" w:rsidRDefault="00581897">
                              <w:pPr>
                                <w:pStyle w:val="Normaalweb"/>
                                <w:rPr>
                                  <w:rFonts w:ascii="Arial" w:hAnsi="Arial" w:cs="Arial"/>
                                  <w:color w:val="505050"/>
                                  <w:sz w:val="17"/>
                                  <w:szCs w:val="17"/>
                                </w:rPr>
                              </w:pPr>
                              <w:hyperlink r:id="rId18" w:tgtFrame="_blank" w:history="1">
                                <w:proofErr w:type="spellStart"/>
                                <w:r>
                                  <w:rPr>
                                    <w:rStyle w:val="Hyperlink"/>
                                    <w:rFonts w:ascii="Arial" w:hAnsi="Arial" w:cs="Arial"/>
                                    <w:color w:val="0C00FF"/>
                                    <w:sz w:val="14"/>
                                    <w:szCs w:val="14"/>
                                  </w:rPr>
                                  <w:t>Disclaimer</w:t>
                                </w:r>
                                <w:proofErr w:type="spellEnd"/>
                                <w:r>
                                  <w:rPr>
                                    <w:rStyle w:val="Hyperlink"/>
                                    <w:rFonts w:ascii="Arial" w:hAnsi="Arial" w:cs="Arial"/>
                                    <w:color w:val="0C00FF"/>
                                    <w:sz w:val="14"/>
                                    <w:szCs w:val="14"/>
                                  </w:rPr>
                                  <w:t xml:space="preserve"> ›</w:t>
                                </w:r>
                              </w:hyperlink>
                            </w:p>
                            <w:p w:rsidR="00581897" w:rsidRDefault="00581897">
                              <w:pPr>
                                <w:pStyle w:val="Normaalweb"/>
                                <w:rPr>
                                  <w:rFonts w:ascii="Arial" w:hAnsi="Arial" w:cs="Arial"/>
                                  <w:color w:val="505050"/>
                                  <w:sz w:val="17"/>
                                  <w:szCs w:val="17"/>
                                </w:rPr>
                              </w:pPr>
                              <w:hyperlink r:id="rId19" w:tgtFrame="_blank" w:history="1">
                                <w:r>
                                  <w:rPr>
                                    <w:rStyle w:val="Hyperlink"/>
                                    <w:rFonts w:ascii="Arial" w:hAnsi="Arial" w:cs="Arial"/>
                                    <w:color w:val="0C00FF"/>
                                    <w:sz w:val="14"/>
                                    <w:szCs w:val="14"/>
                                  </w:rPr>
                                  <w:t>Privacy ›</w:t>
                                </w:r>
                              </w:hyperlink>
                            </w:p>
                          </w:tc>
                        </w:tr>
                      </w:tbl>
                      <w:p w:rsidR="00581897" w:rsidRDefault="00581897"/>
                    </w:tc>
                  </w:tr>
                </w:tbl>
                <w:p w:rsidR="00581897" w:rsidRDefault="00581897"/>
              </w:tc>
            </w:tr>
          </w:tbl>
          <w:p w:rsidR="00581897" w:rsidRDefault="00581897">
            <w:pPr>
              <w:jc w:val="center"/>
            </w:pPr>
          </w:p>
        </w:tc>
      </w:tr>
      <w:tr w:rsidR="00581897" w:rsidTr="00581897">
        <w:trPr>
          <w:tblCellSpacing w:w="0" w:type="dxa"/>
          <w:jc w:val="center"/>
        </w:trPr>
        <w:tc>
          <w:tcPr>
            <w:tcW w:w="5000" w:type="pct"/>
            <w:hideMark/>
          </w:tcPr>
          <w:tbl>
            <w:tblPr>
              <w:tblW w:w="0" w:type="auto"/>
              <w:jc w:val="center"/>
              <w:tblCellSpacing w:w="0" w:type="dxa"/>
              <w:tblCellMar>
                <w:left w:w="0" w:type="dxa"/>
                <w:right w:w="0" w:type="dxa"/>
              </w:tblCellMar>
              <w:tblLook w:val="04A0"/>
            </w:tblPr>
            <w:tblGrid>
              <w:gridCol w:w="9030"/>
            </w:tblGrid>
            <w:tr w:rsidR="0058189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tblPr>
                  <w:tblGrid>
                    <w:gridCol w:w="9030"/>
                  </w:tblGrid>
                  <w:tr w:rsidR="00581897">
                    <w:trPr>
                      <w:tblCellSpacing w:w="0" w:type="dxa"/>
                    </w:trPr>
                    <w:tc>
                      <w:tcPr>
                        <w:tcW w:w="0" w:type="auto"/>
                        <w:vAlign w:val="center"/>
                        <w:hideMark/>
                      </w:tcPr>
                      <w:tbl>
                        <w:tblPr>
                          <w:tblW w:w="9000" w:type="dxa"/>
                          <w:tblCellSpacing w:w="0" w:type="dxa"/>
                          <w:tblCellMar>
                            <w:left w:w="0" w:type="dxa"/>
                            <w:right w:w="0" w:type="dxa"/>
                          </w:tblCellMar>
                          <w:tblLook w:val="04A0"/>
                        </w:tblPr>
                        <w:tblGrid>
                          <w:gridCol w:w="9030"/>
                        </w:tblGrid>
                        <w:tr w:rsidR="00581897">
                          <w:trPr>
                            <w:tblCellSpacing w:w="0" w:type="dxa"/>
                          </w:trPr>
                          <w:tc>
                            <w:tcPr>
                              <w:tcW w:w="8400" w:type="dxa"/>
                              <w:tcMar>
                                <w:top w:w="270" w:type="dxa"/>
                                <w:left w:w="300" w:type="dxa"/>
                                <w:bottom w:w="0" w:type="dxa"/>
                                <w:right w:w="300" w:type="dxa"/>
                              </w:tcMar>
                              <w:vAlign w:val="center"/>
                              <w:hideMark/>
                            </w:tcPr>
                            <w:tbl>
                              <w:tblPr>
                                <w:tblW w:w="5000" w:type="pct"/>
                                <w:tblBorders>
                                  <w:bottom w:val="single" w:sz="6" w:space="0" w:color="999999"/>
                                </w:tblBorders>
                                <w:tblCellMar>
                                  <w:left w:w="0" w:type="dxa"/>
                                  <w:right w:w="0" w:type="dxa"/>
                                </w:tblCellMar>
                                <w:tblLook w:val="04A0"/>
                              </w:tblPr>
                              <w:tblGrid>
                                <w:gridCol w:w="8430"/>
                              </w:tblGrid>
                              <w:tr w:rsidR="00581897">
                                <w:tc>
                                  <w:tcPr>
                                    <w:tcW w:w="5000" w:type="pct"/>
                                    <w:tcBorders>
                                      <w:top w:val="nil"/>
                                      <w:left w:val="nil"/>
                                      <w:bottom w:val="single" w:sz="6" w:space="0" w:color="999999"/>
                                      <w:right w:val="nil"/>
                                    </w:tcBorders>
                                    <w:hideMark/>
                                  </w:tcPr>
                                  <w:p w:rsidR="00581897" w:rsidRDefault="00581897">
                                    <w:pPr>
                                      <w:spacing w:line="0" w:lineRule="auto"/>
                                      <w:rPr>
                                        <w:rFonts w:ascii="Calibri" w:eastAsia="Times New Roman" w:hAnsi="Calibri" w:cs="Calibri"/>
                                        <w:sz w:val="2"/>
                                        <w:szCs w:val="2"/>
                                      </w:rPr>
                                    </w:pPr>
                                    <w:r>
                                      <w:rPr>
                                        <w:rFonts w:eastAsia="Times New Roman"/>
                                        <w:sz w:val="2"/>
                                        <w:szCs w:val="2"/>
                                      </w:rPr>
                                      <w:lastRenderedPageBreak/>
                                      <w:t> </w:t>
                                    </w:r>
                                  </w:p>
                                </w:tc>
                              </w:tr>
                            </w:tbl>
                            <w:p w:rsidR="00581897" w:rsidRDefault="00581897"/>
                          </w:tc>
                        </w:tr>
                        <w:tr w:rsidR="00581897">
                          <w:trPr>
                            <w:tblCellSpacing w:w="0" w:type="dxa"/>
                          </w:trPr>
                          <w:tc>
                            <w:tcPr>
                              <w:tcW w:w="8460" w:type="dxa"/>
                              <w:tcMar>
                                <w:top w:w="135" w:type="dxa"/>
                                <w:left w:w="270" w:type="dxa"/>
                                <w:bottom w:w="135" w:type="dxa"/>
                                <w:right w:w="270" w:type="dxa"/>
                              </w:tcMar>
                              <w:hideMark/>
                            </w:tcPr>
                            <w:p w:rsidR="00581897" w:rsidRDefault="00581897">
                              <w:pPr>
                                <w:rPr>
                                  <w:rFonts w:ascii="Calibri" w:eastAsia="Times New Roman" w:hAnsi="Calibri" w:cs="Calibri"/>
                                </w:rPr>
                              </w:pPr>
                              <w:r>
                                <w:rPr>
                                  <w:rFonts w:eastAsia="Times New Roman"/>
                                  <w:noProof/>
                                </w:rPr>
                                <w:drawing>
                                  <wp:inline distT="0" distB="0" distL="0" distR="0">
                                    <wp:extent cx="552450" cy="123825"/>
                                    <wp:effectExtent l="19050" t="0" r="0" b="0"/>
                                    <wp:docPr id="7" name="Afbeelding 7" descr="https://file-eu.clickdimensions.com/prorailnl-arplb/files/prorail-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eu.clickdimensions.com/prorailnl-arplb/files/prorail-kl.jpg"/>
                                            <pic:cNvPicPr>
                                              <a:picLocks noChangeAspect="1" noChangeArrowheads="1"/>
                                            </pic:cNvPicPr>
                                          </pic:nvPicPr>
                                          <pic:blipFill>
                                            <a:blip r:link="rId20" cstate="print"/>
                                            <a:srcRect/>
                                            <a:stretch>
                                              <a:fillRect/>
                                            </a:stretch>
                                          </pic:blipFill>
                                          <pic:spPr bwMode="auto">
                                            <a:xfrm>
                                              <a:off x="0" y="0"/>
                                              <a:ext cx="552450" cy="123825"/>
                                            </a:xfrm>
                                            <a:prstGeom prst="rect">
                                              <a:avLst/>
                                            </a:prstGeom>
                                            <a:noFill/>
                                            <a:ln w="9525">
                                              <a:noFill/>
                                              <a:miter lim="800000"/>
                                              <a:headEnd/>
                                              <a:tailEnd/>
                                            </a:ln>
                                          </pic:spPr>
                                        </pic:pic>
                                      </a:graphicData>
                                    </a:graphic>
                                  </wp:inline>
                                </w:drawing>
                              </w:r>
                            </w:p>
                          </w:tc>
                        </w:tr>
                        <w:tr w:rsidR="00581897">
                          <w:trPr>
                            <w:tblCellSpacing w:w="0" w:type="dxa"/>
                          </w:trPr>
                          <w:tc>
                            <w:tcPr>
                              <w:tcW w:w="8460" w:type="dxa"/>
                              <w:tcMar>
                                <w:top w:w="135" w:type="dxa"/>
                                <w:left w:w="270" w:type="dxa"/>
                                <w:bottom w:w="135" w:type="dxa"/>
                                <w:right w:w="270" w:type="dxa"/>
                              </w:tcMar>
                              <w:vAlign w:val="center"/>
                              <w:hideMark/>
                            </w:tcPr>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505050"/>
                                  <w:sz w:val="17"/>
                                  <w:szCs w:val="17"/>
                                </w:rPr>
                                <w:t> </w:t>
                              </w:r>
                            </w:p>
                            <w:p w:rsidR="00581897" w:rsidRDefault="00581897">
                              <w:pPr>
                                <w:pStyle w:val="Normaalweb"/>
                                <w:rPr>
                                  <w:rFonts w:ascii="Arial" w:hAnsi="Arial" w:cs="Arial"/>
                                  <w:color w:val="505050"/>
                                  <w:sz w:val="17"/>
                                  <w:szCs w:val="17"/>
                                </w:rPr>
                              </w:pPr>
                              <w:r>
                                <w:rPr>
                                  <w:rFonts w:ascii="Arial" w:hAnsi="Arial" w:cs="Arial"/>
                                  <w:color w:val="505050"/>
                                  <w:sz w:val="17"/>
                                  <w:szCs w:val="17"/>
                                </w:rPr>
                                <w:t>© 2021 </w:t>
                              </w:r>
                              <w:proofErr w:type="spellStart"/>
                              <w:r>
                                <w:rPr>
                                  <w:rFonts w:ascii="Arial" w:hAnsi="Arial" w:cs="Arial"/>
                                  <w:color w:val="505050"/>
                                  <w:sz w:val="17"/>
                                  <w:szCs w:val="17"/>
                                </w:rPr>
                                <w:t>ProRail</w:t>
                              </w:r>
                              <w:proofErr w:type="spellEnd"/>
                              <w:r>
                                <w:rPr>
                                  <w:rFonts w:ascii="Arial" w:hAnsi="Arial" w:cs="Arial"/>
                                  <w:color w:val="505050"/>
                                  <w:sz w:val="17"/>
                                  <w:szCs w:val="17"/>
                                </w:rPr>
                                <w:t xml:space="preserve"> BV | Postbus 2038 | 3500 GA Utrecht | 0800 7767 245</w:t>
                              </w:r>
                            </w:p>
                          </w:tc>
                        </w:tr>
                        <w:tr w:rsidR="00581897">
                          <w:trPr>
                            <w:tblCellSpacing w:w="0" w:type="dxa"/>
                          </w:trPr>
                          <w:tc>
                            <w:tcPr>
                              <w:tcW w:w="8400" w:type="dxa"/>
                              <w:tcMar>
                                <w:top w:w="0" w:type="dxa"/>
                                <w:left w:w="300" w:type="dxa"/>
                                <w:bottom w:w="270" w:type="dxa"/>
                                <w:right w:w="300" w:type="dxa"/>
                              </w:tcMar>
                              <w:vAlign w:val="center"/>
                              <w:hideMark/>
                            </w:tcPr>
                            <w:tbl>
                              <w:tblPr>
                                <w:tblW w:w="5000" w:type="pct"/>
                                <w:tblBorders>
                                  <w:bottom w:val="single" w:sz="6" w:space="0" w:color="999999"/>
                                </w:tblBorders>
                                <w:tblCellMar>
                                  <w:left w:w="0" w:type="dxa"/>
                                  <w:right w:w="0" w:type="dxa"/>
                                </w:tblCellMar>
                                <w:tblLook w:val="04A0"/>
                              </w:tblPr>
                              <w:tblGrid>
                                <w:gridCol w:w="8430"/>
                              </w:tblGrid>
                              <w:tr w:rsidR="00581897">
                                <w:tc>
                                  <w:tcPr>
                                    <w:tcW w:w="5000" w:type="pct"/>
                                    <w:tcBorders>
                                      <w:top w:val="nil"/>
                                      <w:left w:val="nil"/>
                                      <w:bottom w:val="single" w:sz="6" w:space="0" w:color="999999"/>
                                      <w:right w:val="nil"/>
                                    </w:tcBorders>
                                    <w:hideMark/>
                                  </w:tcPr>
                                  <w:p w:rsidR="00581897" w:rsidRDefault="00581897">
                                    <w:pPr>
                                      <w:spacing w:line="0" w:lineRule="auto"/>
                                      <w:rPr>
                                        <w:rFonts w:ascii="Calibri" w:eastAsia="Times New Roman" w:hAnsi="Calibri" w:cs="Calibri"/>
                                        <w:sz w:val="2"/>
                                        <w:szCs w:val="2"/>
                                      </w:rPr>
                                    </w:pPr>
                                    <w:r>
                                      <w:rPr>
                                        <w:rFonts w:eastAsia="Times New Roman"/>
                                        <w:sz w:val="2"/>
                                        <w:szCs w:val="2"/>
                                      </w:rPr>
                                      <w:t> </w:t>
                                    </w:r>
                                  </w:p>
                                </w:tc>
                              </w:tr>
                            </w:tbl>
                            <w:p w:rsidR="00581897" w:rsidRDefault="00581897"/>
                          </w:tc>
                        </w:tr>
                        <w:tr w:rsidR="00581897">
                          <w:trPr>
                            <w:tblCellSpacing w:w="0" w:type="dxa"/>
                          </w:trPr>
                          <w:tc>
                            <w:tcPr>
                              <w:tcW w:w="8460" w:type="dxa"/>
                              <w:tcMar>
                                <w:top w:w="135" w:type="dxa"/>
                                <w:left w:w="270" w:type="dxa"/>
                                <w:bottom w:w="75" w:type="dxa"/>
                                <w:right w:w="270" w:type="dxa"/>
                              </w:tcMar>
                              <w:hideMark/>
                            </w:tcPr>
                            <w:p w:rsidR="00581897" w:rsidRDefault="00581897">
                              <w:pPr>
                                <w:rPr>
                                  <w:rFonts w:ascii="Calibri" w:eastAsia="Times New Roman" w:hAnsi="Calibri" w:cs="Calibri"/>
                                  <w:sz w:val="2"/>
                                  <w:szCs w:val="2"/>
                                </w:rPr>
                              </w:pPr>
                              <w:r>
                                <w:rPr>
                                  <w:rFonts w:eastAsia="Times New Roman"/>
                                  <w:noProof/>
                                  <w:color w:val="0000FF"/>
                                  <w:sz w:val="2"/>
                                  <w:szCs w:val="2"/>
                                </w:rPr>
                                <w:drawing>
                                  <wp:inline distT="0" distB="0" distL="0" distR="0">
                                    <wp:extent cx="1047750" cy="304800"/>
                                    <wp:effectExtent l="19050" t="0" r="0" b="0"/>
                                    <wp:docPr id="8" name="Afbeelding 8" descr="https://az551914.vo.msecnd.net/web/SPA_resources/DndEditor_v2/social_share/square/full/facebook.png">
                                      <a:hlinkClick xmlns:a="http://schemas.openxmlformats.org/drawingml/2006/main" r:id="rId21" tooltip="&quot;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z551914.vo.msecnd.net/web/SPA_resources/DndEditor_v2/social_share/square/full/facebook.png"/>
                                            <pic:cNvPicPr>
                                              <a:picLocks noChangeAspect="1" noChangeArrowheads="1"/>
                                            </pic:cNvPicPr>
                                          </pic:nvPicPr>
                                          <pic:blipFill>
                                            <a:blip r:link="rId22" cstate="print"/>
                                            <a:srcRect/>
                                            <a:stretch>
                                              <a:fillRect/>
                                            </a:stretch>
                                          </pic:blipFill>
                                          <pic:spPr bwMode="auto">
                                            <a:xfrm>
                                              <a:off x="0" y="0"/>
                                              <a:ext cx="1047750" cy="304800"/>
                                            </a:xfrm>
                                            <a:prstGeom prst="rect">
                                              <a:avLst/>
                                            </a:prstGeom>
                                            <a:noFill/>
                                            <a:ln w="9525">
                                              <a:noFill/>
                                              <a:miter lim="800000"/>
                                              <a:headEnd/>
                                              <a:tailEnd/>
                                            </a:ln>
                                          </pic:spPr>
                                        </pic:pic>
                                      </a:graphicData>
                                    </a:graphic>
                                  </wp:inline>
                                </w:drawing>
                              </w:r>
                              <w:r>
                                <w:rPr>
                                  <w:rFonts w:eastAsia="Times New Roman"/>
                                  <w:noProof/>
                                  <w:color w:val="0000FF"/>
                                  <w:sz w:val="2"/>
                                  <w:szCs w:val="2"/>
                                </w:rPr>
                                <w:drawing>
                                  <wp:inline distT="0" distB="0" distL="0" distR="0">
                                    <wp:extent cx="1047750" cy="304800"/>
                                    <wp:effectExtent l="19050" t="0" r="0" b="0"/>
                                    <wp:docPr id="9" name="Afbeelding 9" descr="https://az551914.vo.msecnd.net/web/SPA_resources/DndEditor_v2/social_share/square/full/twitter.png">
                                      <a:hlinkClick xmlns:a="http://schemas.openxmlformats.org/drawingml/2006/main" r:id="rId23" tooltip="&quot;Twitter&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z551914.vo.msecnd.net/web/SPA_resources/DndEditor_v2/social_share/square/full/twitter.png"/>
                                            <pic:cNvPicPr>
                                              <a:picLocks noChangeAspect="1" noChangeArrowheads="1"/>
                                            </pic:cNvPicPr>
                                          </pic:nvPicPr>
                                          <pic:blipFill>
                                            <a:blip r:link="rId24" cstate="print"/>
                                            <a:srcRect/>
                                            <a:stretch>
                                              <a:fillRect/>
                                            </a:stretch>
                                          </pic:blipFill>
                                          <pic:spPr bwMode="auto">
                                            <a:xfrm>
                                              <a:off x="0" y="0"/>
                                              <a:ext cx="1047750" cy="304800"/>
                                            </a:xfrm>
                                            <a:prstGeom prst="rect">
                                              <a:avLst/>
                                            </a:prstGeom>
                                            <a:noFill/>
                                            <a:ln w="9525">
                                              <a:noFill/>
                                              <a:miter lim="800000"/>
                                              <a:headEnd/>
                                              <a:tailEnd/>
                                            </a:ln>
                                          </pic:spPr>
                                        </pic:pic>
                                      </a:graphicData>
                                    </a:graphic>
                                  </wp:inline>
                                </w:drawing>
                              </w:r>
                            </w:p>
                          </w:tc>
                        </w:tr>
                        <w:tr w:rsidR="00581897">
                          <w:trPr>
                            <w:tblCellSpacing w:w="0" w:type="dxa"/>
                          </w:trPr>
                          <w:tc>
                            <w:tcPr>
                              <w:tcW w:w="8460" w:type="dxa"/>
                              <w:tcMar>
                                <w:top w:w="135" w:type="dxa"/>
                                <w:left w:w="270" w:type="dxa"/>
                                <w:bottom w:w="135" w:type="dxa"/>
                                <w:right w:w="270" w:type="dxa"/>
                              </w:tcMar>
                              <w:vAlign w:val="center"/>
                              <w:hideMark/>
                            </w:tcPr>
                            <w:p w:rsidR="00581897" w:rsidRDefault="00581897">
                              <w:pPr>
                                <w:pStyle w:val="Normaalweb"/>
                                <w:rPr>
                                  <w:rFonts w:ascii="Arial" w:hAnsi="Arial" w:cs="Arial"/>
                                  <w:color w:val="505050"/>
                                  <w:sz w:val="17"/>
                                  <w:szCs w:val="17"/>
                                </w:rPr>
                              </w:pPr>
                              <w:r>
                                <w:rPr>
                                  <w:rFonts w:ascii="Arial" w:hAnsi="Arial" w:cs="Arial"/>
                                  <w:color w:val="505050"/>
                                  <w:sz w:val="17"/>
                                  <w:szCs w:val="17"/>
                                </w:rPr>
                                <w:t>In opdracht van:</w:t>
                              </w:r>
                            </w:p>
                          </w:tc>
                        </w:tr>
                        <w:tr w:rsidR="00581897">
                          <w:trPr>
                            <w:tblCellSpacing w:w="0" w:type="dxa"/>
                          </w:trPr>
                          <w:tc>
                            <w:tcPr>
                              <w:tcW w:w="9000" w:type="dxa"/>
                              <w:hideMark/>
                            </w:tcPr>
                            <w:p w:rsidR="00581897" w:rsidRDefault="00581897">
                              <w:pPr>
                                <w:jc w:val="center"/>
                                <w:rPr>
                                  <w:rFonts w:ascii="Calibri" w:eastAsia="Times New Roman" w:hAnsi="Calibri" w:cs="Calibri"/>
                                </w:rPr>
                              </w:pPr>
                              <w:r>
                                <w:rPr>
                                  <w:rFonts w:eastAsia="Times New Roman"/>
                                  <w:noProof/>
                                </w:rPr>
                                <w:drawing>
                                  <wp:inline distT="0" distB="0" distL="0" distR="0">
                                    <wp:extent cx="5715000" cy="1181100"/>
                                    <wp:effectExtent l="19050" t="0" r="0" b="0"/>
                                    <wp:docPr id="10" name="Afbeelding 10" descr="https://file-eu.clickdimensions.com/prorailnl-appj7/files/pr-footer-nwbr600pxbreed_mie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eu.clickdimensions.com/prorailnl-appj7/files/pr-footer-nwbr600pxbreed_mienw.jpg"/>
                                            <pic:cNvPicPr>
                                              <a:picLocks noChangeAspect="1" noChangeArrowheads="1"/>
                                            </pic:cNvPicPr>
                                          </pic:nvPicPr>
                                          <pic:blipFill>
                                            <a:blip r:link="rId25" cstate="print"/>
                                            <a:srcRect/>
                                            <a:stretch>
                                              <a:fillRect/>
                                            </a:stretch>
                                          </pic:blipFill>
                                          <pic:spPr bwMode="auto">
                                            <a:xfrm>
                                              <a:off x="0" y="0"/>
                                              <a:ext cx="5715000" cy="1181100"/>
                                            </a:xfrm>
                                            <a:prstGeom prst="rect">
                                              <a:avLst/>
                                            </a:prstGeom>
                                            <a:noFill/>
                                            <a:ln w="9525">
                                              <a:noFill/>
                                              <a:miter lim="800000"/>
                                              <a:headEnd/>
                                              <a:tailEnd/>
                                            </a:ln>
                                          </pic:spPr>
                                        </pic:pic>
                                      </a:graphicData>
                                    </a:graphic>
                                  </wp:inline>
                                </w:drawing>
                              </w:r>
                            </w:p>
                          </w:tc>
                        </w:tr>
                      </w:tbl>
                      <w:p w:rsidR="00581897" w:rsidRDefault="00581897"/>
                    </w:tc>
                  </w:tr>
                </w:tbl>
                <w:p w:rsidR="00581897" w:rsidRDefault="00581897"/>
              </w:tc>
            </w:tr>
          </w:tbl>
          <w:p w:rsidR="00581897" w:rsidRDefault="00581897">
            <w:pPr>
              <w:jc w:val="center"/>
            </w:pPr>
          </w:p>
        </w:tc>
      </w:tr>
    </w:tbl>
    <w:p w:rsidR="00581897" w:rsidRDefault="00581897"/>
    <w:sectPr w:rsidR="00581897" w:rsidSect="00E247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81897"/>
    <w:rsid w:val="0000066E"/>
    <w:rsid w:val="00000E6E"/>
    <w:rsid w:val="000013CB"/>
    <w:rsid w:val="000018EE"/>
    <w:rsid w:val="00001F3F"/>
    <w:rsid w:val="0000355D"/>
    <w:rsid w:val="00003771"/>
    <w:rsid w:val="00003DF7"/>
    <w:rsid w:val="00005027"/>
    <w:rsid w:val="0000531D"/>
    <w:rsid w:val="00005B6A"/>
    <w:rsid w:val="00005C5B"/>
    <w:rsid w:val="00005EFC"/>
    <w:rsid w:val="0000614D"/>
    <w:rsid w:val="000061A6"/>
    <w:rsid w:val="00006524"/>
    <w:rsid w:val="00006D38"/>
    <w:rsid w:val="00006FE6"/>
    <w:rsid w:val="00007A32"/>
    <w:rsid w:val="00010289"/>
    <w:rsid w:val="0001037F"/>
    <w:rsid w:val="0001040F"/>
    <w:rsid w:val="00010554"/>
    <w:rsid w:val="00010787"/>
    <w:rsid w:val="000110DC"/>
    <w:rsid w:val="00011A56"/>
    <w:rsid w:val="00011B58"/>
    <w:rsid w:val="000120CC"/>
    <w:rsid w:val="000122DD"/>
    <w:rsid w:val="00012384"/>
    <w:rsid w:val="00012470"/>
    <w:rsid w:val="00012AF3"/>
    <w:rsid w:val="000130C6"/>
    <w:rsid w:val="000133CD"/>
    <w:rsid w:val="00013654"/>
    <w:rsid w:val="00013800"/>
    <w:rsid w:val="00013F0B"/>
    <w:rsid w:val="0001431F"/>
    <w:rsid w:val="00014701"/>
    <w:rsid w:val="00014F94"/>
    <w:rsid w:val="00015016"/>
    <w:rsid w:val="000152F2"/>
    <w:rsid w:val="0001578F"/>
    <w:rsid w:val="00015D2F"/>
    <w:rsid w:val="00015F37"/>
    <w:rsid w:val="000163BE"/>
    <w:rsid w:val="00016567"/>
    <w:rsid w:val="00017821"/>
    <w:rsid w:val="00017DA6"/>
    <w:rsid w:val="000200BC"/>
    <w:rsid w:val="0002012E"/>
    <w:rsid w:val="000201F6"/>
    <w:rsid w:val="00020232"/>
    <w:rsid w:val="00020470"/>
    <w:rsid w:val="000205B8"/>
    <w:rsid w:val="00021552"/>
    <w:rsid w:val="000217CF"/>
    <w:rsid w:val="00022407"/>
    <w:rsid w:val="0002334B"/>
    <w:rsid w:val="00023374"/>
    <w:rsid w:val="00023496"/>
    <w:rsid w:val="000234B9"/>
    <w:rsid w:val="00023BB7"/>
    <w:rsid w:val="000242C1"/>
    <w:rsid w:val="00024B79"/>
    <w:rsid w:val="00024C51"/>
    <w:rsid w:val="00025231"/>
    <w:rsid w:val="00025993"/>
    <w:rsid w:val="00025BDE"/>
    <w:rsid w:val="00026349"/>
    <w:rsid w:val="000267AC"/>
    <w:rsid w:val="000269AF"/>
    <w:rsid w:val="00026DE2"/>
    <w:rsid w:val="0002706D"/>
    <w:rsid w:val="00027B81"/>
    <w:rsid w:val="00027D35"/>
    <w:rsid w:val="00027D95"/>
    <w:rsid w:val="00031D1B"/>
    <w:rsid w:val="00031ED9"/>
    <w:rsid w:val="00032C79"/>
    <w:rsid w:val="00032EC6"/>
    <w:rsid w:val="00033495"/>
    <w:rsid w:val="00033E6F"/>
    <w:rsid w:val="00034134"/>
    <w:rsid w:val="000342F7"/>
    <w:rsid w:val="000348A4"/>
    <w:rsid w:val="0003539C"/>
    <w:rsid w:val="0003576C"/>
    <w:rsid w:val="00035EC9"/>
    <w:rsid w:val="00036287"/>
    <w:rsid w:val="00036B6B"/>
    <w:rsid w:val="00036D82"/>
    <w:rsid w:val="00036E21"/>
    <w:rsid w:val="00036F5D"/>
    <w:rsid w:val="00037C31"/>
    <w:rsid w:val="00037E68"/>
    <w:rsid w:val="00040078"/>
    <w:rsid w:val="00040463"/>
    <w:rsid w:val="000404E7"/>
    <w:rsid w:val="000404F7"/>
    <w:rsid w:val="00040863"/>
    <w:rsid w:val="0004090C"/>
    <w:rsid w:val="00040922"/>
    <w:rsid w:val="0004186C"/>
    <w:rsid w:val="00041872"/>
    <w:rsid w:val="000419A8"/>
    <w:rsid w:val="00041A4C"/>
    <w:rsid w:val="00042A1B"/>
    <w:rsid w:val="00043419"/>
    <w:rsid w:val="00044711"/>
    <w:rsid w:val="0004498D"/>
    <w:rsid w:val="00044A0E"/>
    <w:rsid w:val="00045057"/>
    <w:rsid w:val="000452A5"/>
    <w:rsid w:val="00045A24"/>
    <w:rsid w:val="00046648"/>
    <w:rsid w:val="00046AB9"/>
    <w:rsid w:val="00046B4E"/>
    <w:rsid w:val="0004701D"/>
    <w:rsid w:val="00047A32"/>
    <w:rsid w:val="00047FD2"/>
    <w:rsid w:val="000504EF"/>
    <w:rsid w:val="00050D42"/>
    <w:rsid w:val="00051852"/>
    <w:rsid w:val="00051866"/>
    <w:rsid w:val="00052100"/>
    <w:rsid w:val="00053693"/>
    <w:rsid w:val="00054092"/>
    <w:rsid w:val="0005411D"/>
    <w:rsid w:val="00054AEE"/>
    <w:rsid w:val="00055124"/>
    <w:rsid w:val="000552CC"/>
    <w:rsid w:val="0005541B"/>
    <w:rsid w:val="00055718"/>
    <w:rsid w:val="0005577C"/>
    <w:rsid w:val="000557F3"/>
    <w:rsid w:val="00056268"/>
    <w:rsid w:val="00056558"/>
    <w:rsid w:val="00056623"/>
    <w:rsid w:val="00056D41"/>
    <w:rsid w:val="000571CC"/>
    <w:rsid w:val="00060160"/>
    <w:rsid w:val="00060B47"/>
    <w:rsid w:val="00060DF9"/>
    <w:rsid w:val="00060FF0"/>
    <w:rsid w:val="00061A68"/>
    <w:rsid w:val="00061AA3"/>
    <w:rsid w:val="00061EE5"/>
    <w:rsid w:val="00062AEC"/>
    <w:rsid w:val="00062B76"/>
    <w:rsid w:val="00062DF7"/>
    <w:rsid w:val="000637A7"/>
    <w:rsid w:val="0006392B"/>
    <w:rsid w:val="000641E0"/>
    <w:rsid w:val="0006473A"/>
    <w:rsid w:val="00064830"/>
    <w:rsid w:val="00064E24"/>
    <w:rsid w:val="00064E2C"/>
    <w:rsid w:val="00064F8E"/>
    <w:rsid w:val="00065652"/>
    <w:rsid w:val="000656CE"/>
    <w:rsid w:val="0006599B"/>
    <w:rsid w:val="00065A5B"/>
    <w:rsid w:val="000661C8"/>
    <w:rsid w:val="000663DC"/>
    <w:rsid w:val="00066C7C"/>
    <w:rsid w:val="0006793C"/>
    <w:rsid w:val="000679F6"/>
    <w:rsid w:val="00067E70"/>
    <w:rsid w:val="000700C5"/>
    <w:rsid w:val="00070464"/>
    <w:rsid w:val="00070645"/>
    <w:rsid w:val="000710A1"/>
    <w:rsid w:val="000712EF"/>
    <w:rsid w:val="0007154D"/>
    <w:rsid w:val="00073407"/>
    <w:rsid w:val="0007350E"/>
    <w:rsid w:val="00074613"/>
    <w:rsid w:val="00074913"/>
    <w:rsid w:val="00074A30"/>
    <w:rsid w:val="000755B0"/>
    <w:rsid w:val="0007639F"/>
    <w:rsid w:val="00076CB3"/>
    <w:rsid w:val="00076D6D"/>
    <w:rsid w:val="00076F61"/>
    <w:rsid w:val="00080034"/>
    <w:rsid w:val="00080270"/>
    <w:rsid w:val="00080AE3"/>
    <w:rsid w:val="00080DC0"/>
    <w:rsid w:val="00080DEA"/>
    <w:rsid w:val="000818D3"/>
    <w:rsid w:val="00081B85"/>
    <w:rsid w:val="00082175"/>
    <w:rsid w:val="00083030"/>
    <w:rsid w:val="000832D0"/>
    <w:rsid w:val="00083404"/>
    <w:rsid w:val="00083634"/>
    <w:rsid w:val="0008372F"/>
    <w:rsid w:val="000841FB"/>
    <w:rsid w:val="000844FD"/>
    <w:rsid w:val="00084F03"/>
    <w:rsid w:val="00084F79"/>
    <w:rsid w:val="0008515A"/>
    <w:rsid w:val="00085626"/>
    <w:rsid w:val="00085F38"/>
    <w:rsid w:val="00086171"/>
    <w:rsid w:val="000863DD"/>
    <w:rsid w:val="000874B2"/>
    <w:rsid w:val="00087799"/>
    <w:rsid w:val="000878E5"/>
    <w:rsid w:val="00087A78"/>
    <w:rsid w:val="000906FF"/>
    <w:rsid w:val="00090802"/>
    <w:rsid w:val="0009138B"/>
    <w:rsid w:val="000920A1"/>
    <w:rsid w:val="000921BF"/>
    <w:rsid w:val="00092327"/>
    <w:rsid w:val="0009288B"/>
    <w:rsid w:val="000928F9"/>
    <w:rsid w:val="00092EDA"/>
    <w:rsid w:val="00093055"/>
    <w:rsid w:val="0009392F"/>
    <w:rsid w:val="00093EFA"/>
    <w:rsid w:val="000952D9"/>
    <w:rsid w:val="000958B7"/>
    <w:rsid w:val="00095934"/>
    <w:rsid w:val="000965C9"/>
    <w:rsid w:val="00096BE4"/>
    <w:rsid w:val="0009712E"/>
    <w:rsid w:val="000A054D"/>
    <w:rsid w:val="000A0ABE"/>
    <w:rsid w:val="000A0F90"/>
    <w:rsid w:val="000A13C4"/>
    <w:rsid w:val="000A36D7"/>
    <w:rsid w:val="000A3F36"/>
    <w:rsid w:val="000A41C3"/>
    <w:rsid w:val="000A4267"/>
    <w:rsid w:val="000A45A9"/>
    <w:rsid w:val="000A4D08"/>
    <w:rsid w:val="000A4EE1"/>
    <w:rsid w:val="000A5B51"/>
    <w:rsid w:val="000A6A47"/>
    <w:rsid w:val="000B0DD9"/>
    <w:rsid w:val="000B1118"/>
    <w:rsid w:val="000B126B"/>
    <w:rsid w:val="000B17C7"/>
    <w:rsid w:val="000B194B"/>
    <w:rsid w:val="000B23B0"/>
    <w:rsid w:val="000B274C"/>
    <w:rsid w:val="000B28C8"/>
    <w:rsid w:val="000B3048"/>
    <w:rsid w:val="000B3117"/>
    <w:rsid w:val="000B3471"/>
    <w:rsid w:val="000B3533"/>
    <w:rsid w:val="000B3716"/>
    <w:rsid w:val="000B3E6B"/>
    <w:rsid w:val="000B4189"/>
    <w:rsid w:val="000B45D4"/>
    <w:rsid w:val="000B46AC"/>
    <w:rsid w:val="000B4E63"/>
    <w:rsid w:val="000B5215"/>
    <w:rsid w:val="000B5A34"/>
    <w:rsid w:val="000B60E1"/>
    <w:rsid w:val="000B6199"/>
    <w:rsid w:val="000B62F8"/>
    <w:rsid w:val="000B63CF"/>
    <w:rsid w:val="000B6648"/>
    <w:rsid w:val="000B7709"/>
    <w:rsid w:val="000B79C4"/>
    <w:rsid w:val="000B7C21"/>
    <w:rsid w:val="000B7C8B"/>
    <w:rsid w:val="000B7D7D"/>
    <w:rsid w:val="000C0255"/>
    <w:rsid w:val="000C0F66"/>
    <w:rsid w:val="000C143A"/>
    <w:rsid w:val="000C22F3"/>
    <w:rsid w:val="000C253B"/>
    <w:rsid w:val="000C2715"/>
    <w:rsid w:val="000C281D"/>
    <w:rsid w:val="000C2D59"/>
    <w:rsid w:val="000C2DAB"/>
    <w:rsid w:val="000C33F5"/>
    <w:rsid w:val="000C38F3"/>
    <w:rsid w:val="000C4259"/>
    <w:rsid w:val="000C5E90"/>
    <w:rsid w:val="000C65A7"/>
    <w:rsid w:val="000C65D9"/>
    <w:rsid w:val="000C7A69"/>
    <w:rsid w:val="000D0045"/>
    <w:rsid w:val="000D035C"/>
    <w:rsid w:val="000D03D5"/>
    <w:rsid w:val="000D1EDD"/>
    <w:rsid w:val="000D231D"/>
    <w:rsid w:val="000D29E8"/>
    <w:rsid w:val="000D2F65"/>
    <w:rsid w:val="000D368F"/>
    <w:rsid w:val="000D3723"/>
    <w:rsid w:val="000D3D01"/>
    <w:rsid w:val="000D3F49"/>
    <w:rsid w:val="000D432D"/>
    <w:rsid w:val="000D4CD3"/>
    <w:rsid w:val="000D4D1E"/>
    <w:rsid w:val="000D551B"/>
    <w:rsid w:val="000D5925"/>
    <w:rsid w:val="000D6007"/>
    <w:rsid w:val="000D66DB"/>
    <w:rsid w:val="000D758C"/>
    <w:rsid w:val="000E028B"/>
    <w:rsid w:val="000E083B"/>
    <w:rsid w:val="000E111C"/>
    <w:rsid w:val="000E1297"/>
    <w:rsid w:val="000E14F6"/>
    <w:rsid w:val="000E1A74"/>
    <w:rsid w:val="000E1BC9"/>
    <w:rsid w:val="000E23F3"/>
    <w:rsid w:val="000E26CA"/>
    <w:rsid w:val="000E2C8C"/>
    <w:rsid w:val="000E2D06"/>
    <w:rsid w:val="000E2E57"/>
    <w:rsid w:val="000E2F79"/>
    <w:rsid w:val="000E385F"/>
    <w:rsid w:val="000E38F6"/>
    <w:rsid w:val="000E4089"/>
    <w:rsid w:val="000E41ED"/>
    <w:rsid w:val="000E4504"/>
    <w:rsid w:val="000E4CE8"/>
    <w:rsid w:val="000E5A2B"/>
    <w:rsid w:val="000E5AE4"/>
    <w:rsid w:val="000E6209"/>
    <w:rsid w:val="000E6ECE"/>
    <w:rsid w:val="000E728E"/>
    <w:rsid w:val="000E750C"/>
    <w:rsid w:val="000E7EB5"/>
    <w:rsid w:val="000F03DD"/>
    <w:rsid w:val="000F0525"/>
    <w:rsid w:val="000F06E4"/>
    <w:rsid w:val="000F1525"/>
    <w:rsid w:val="000F22F6"/>
    <w:rsid w:val="000F24C1"/>
    <w:rsid w:val="000F46E3"/>
    <w:rsid w:val="000F4767"/>
    <w:rsid w:val="000F4B49"/>
    <w:rsid w:val="000F59EF"/>
    <w:rsid w:val="000F5A59"/>
    <w:rsid w:val="000F5E53"/>
    <w:rsid w:val="000F606F"/>
    <w:rsid w:val="000F64C9"/>
    <w:rsid w:val="000F66A3"/>
    <w:rsid w:val="000F677A"/>
    <w:rsid w:val="000F67C6"/>
    <w:rsid w:val="000F6D52"/>
    <w:rsid w:val="000F6E28"/>
    <w:rsid w:val="000F75C8"/>
    <w:rsid w:val="0010008F"/>
    <w:rsid w:val="00100154"/>
    <w:rsid w:val="001001D9"/>
    <w:rsid w:val="00100441"/>
    <w:rsid w:val="001005F9"/>
    <w:rsid w:val="001013D0"/>
    <w:rsid w:val="00101741"/>
    <w:rsid w:val="00101A7A"/>
    <w:rsid w:val="00101E3A"/>
    <w:rsid w:val="00101F37"/>
    <w:rsid w:val="0010209D"/>
    <w:rsid w:val="001040BD"/>
    <w:rsid w:val="00104E87"/>
    <w:rsid w:val="00104FFE"/>
    <w:rsid w:val="00105350"/>
    <w:rsid w:val="00105386"/>
    <w:rsid w:val="00105A7D"/>
    <w:rsid w:val="0010663F"/>
    <w:rsid w:val="0010673E"/>
    <w:rsid w:val="00107529"/>
    <w:rsid w:val="00107E09"/>
    <w:rsid w:val="00110B5B"/>
    <w:rsid w:val="00110DE4"/>
    <w:rsid w:val="00110EF4"/>
    <w:rsid w:val="001119EA"/>
    <w:rsid w:val="00112494"/>
    <w:rsid w:val="00112760"/>
    <w:rsid w:val="0011375C"/>
    <w:rsid w:val="00113FAE"/>
    <w:rsid w:val="001141B1"/>
    <w:rsid w:val="0011421E"/>
    <w:rsid w:val="0011464B"/>
    <w:rsid w:val="001146C2"/>
    <w:rsid w:val="00114B4E"/>
    <w:rsid w:val="00114FDF"/>
    <w:rsid w:val="00115037"/>
    <w:rsid w:val="0011549A"/>
    <w:rsid w:val="001154A6"/>
    <w:rsid w:val="001155F0"/>
    <w:rsid w:val="00115727"/>
    <w:rsid w:val="001159A2"/>
    <w:rsid w:val="001163A6"/>
    <w:rsid w:val="00116529"/>
    <w:rsid w:val="00117197"/>
    <w:rsid w:val="0011792E"/>
    <w:rsid w:val="00117BDB"/>
    <w:rsid w:val="00117D4F"/>
    <w:rsid w:val="00120713"/>
    <w:rsid w:val="00120F1E"/>
    <w:rsid w:val="00121E9D"/>
    <w:rsid w:val="00122208"/>
    <w:rsid w:val="001228A6"/>
    <w:rsid w:val="00122BA7"/>
    <w:rsid w:val="0012403B"/>
    <w:rsid w:val="00124CAF"/>
    <w:rsid w:val="00124D12"/>
    <w:rsid w:val="00125044"/>
    <w:rsid w:val="00125A31"/>
    <w:rsid w:val="001261F5"/>
    <w:rsid w:val="0012738B"/>
    <w:rsid w:val="00127B4A"/>
    <w:rsid w:val="00127B7F"/>
    <w:rsid w:val="00127F3C"/>
    <w:rsid w:val="00130031"/>
    <w:rsid w:val="0013082C"/>
    <w:rsid w:val="00130CD9"/>
    <w:rsid w:val="0013185D"/>
    <w:rsid w:val="00131DAD"/>
    <w:rsid w:val="00131DE1"/>
    <w:rsid w:val="001320C0"/>
    <w:rsid w:val="00132143"/>
    <w:rsid w:val="001321AF"/>
    <w:rsid w:val="001324CB"/>
    <w:rsid w:val="0013296E"/>
    <w:rsid w:val="00133366"/>
    <w:rsid w:val="00133547"/>
    <w:rsid w:val="00133945"/>
    <w:rsid w:val="00133F34"/>
    <w:rsid w:val="001340E2"/>
    <w:rsid w:val="00134A33"/>
    <w:rsid w:val="00134E63"/>
    <w:rsid w:val="00134E70"/>
    <w:rsid w:val="00134EAF"/>
    <w:rsid w:val="00135089"/>
    <w:rsid w:val="001353BF"/>
    <w:rsid w:val="00135450"/>
    <w:rsid w:val="00135518"/>
    <w:rsid w:val="00136029"/>
    <w:rsid w:val="0013617B"/>
    <w:rsid w:val="00136CA3"/>
    <w:rsid w:val="0013700E"/>
    <w:rsid w:val="00137E14"/>
    <w:rsid w:val="0014055E"/>
    <w:rsid w:val="0014086A"/>
    <w:rsid w:val="00141123"/>
    <w:rsid w:val="00142BB0"/>
    <w:rsid w:val="00142DC2"/>
    <w:rsid w:val="00143B78"/>
    <w:rsid w:val="0014435F"/>
    <w:rsid w:val="00144B0D"/>
    <w:rsid w:val="00144E6F"/>
    <w:rsid w:val="001450CE"/>
    <w:rsid w:val="00146B5F"/>
    <w:rsid w:val="00146DC6"/>
    <w:rsid w:val="00147236"/>
    <w:rsid w:val="00147712"/>
    <w:rsid w:val="00147C75"/>
    <w:rsid w:val="00147F69"/>
    <w:rsid w:val="001500EB"/>
    <w:rsid w:val="0015020B"/>
    <w:rsid w:val="00150BEE"/>
    <w:rsid w:val="00150C18"/>
    <w:rsid w:val="00151E69"/>
    <w:rsid w:val="0015256F"/>
    <w:rsid w:val="00152D07"/>
    <w:rsid w:val="00154168"/>
    <w:rsid w:val="00154185"/>
    <w:rsid w:val="001549FE"/>
    <w:rsid w:val="0015537B"/>
    <w:rsid w:val="001559C8"/>
    <w:rsid w:val="00155B99"/>
    <w:rsid w:val="00155CAF"/>
    <w:rsid w:val="0015624C"/>
    <w:rsid w:val="0015695F"/>
    <w:rsid w:val="00157228"/>
    <w:rsid w:val="0015756C"/>
    <w:rsid w:val="001605E4"/>
    <w:rsid w:val="00160767"/>
    <w:rsid w:val="001621D7"/>
    <w:rsid w:val="0016304D"/>
    <w:rsid w:val="001634BB"/>
    <w:rsid w:val="00163E7D"/>
    <w:rsid w:val="001646DB"/>
    <w:rsid w:val="001647E4"/>
    <w:rsid w:val="0016493C"/>
    <w:rsid w:val="00164E3F"/>
    <w:rsid w:val="001660C4"/>
    <w:rsid w:val="001665F9"/>
    <w:rsid w:val="00166A1E"/>
    <w:rsid w:val="00166C0D"/>
    <w:rsid w:val="00166DC1"/>
    <w:rsid w:val="00170620"/>
    <w:rsid w:val="00170D53"/>
    <w:rsid w:val="0017148A"/>
    <w:rsid w:val="001714FE"/>
    <w:rsid w:val="0017152D"/>
    <w:rsid w:val="00171567"/>
    <w:rsid w:val="0017165E"/>
    <w:rsid w:val="001719AA"/>
    <w:rsid w:val="00172208"/>
    <w:rsid w:val="00172577"/>
    <w:rsid w:val="00174098"/>
    <w:rsid w:val="00174B80"/>
    <w:rsid w:val="001750E3"/>
    <w:rsid w:val="00176141"/>
    <w:rsid w:val="001764FA"/>
    <w:rsid w:val="00176DBC"/>
    <w:rsid w:val="00176F72"/>
    <w:rsid w:val="00176F86"/>
    <w:rsid w:val="001776EE"/>
    <w:rsid w:val="00177DBC"/>
    <w:rsid w:val="00177EB2"/>
    <w:rsid w:val="00177EE6"/>
    <w:rsid w:val="00180613"/>
    <w:rsid w:val="001816D2"/>
    <w:rsid w:val="00181A1D"/>
    <w:rsid w:val="001820E0"/>
    <w:rsid w:val="0018235B"/>
    <w:rsid w:val="00182B15"/>
    <w:rsid w:val="00182D56"/>
    <w:rsid w:val="00182DA6"/>
    <w:rsid w:val="00182E6A"/>
    <w:rsid w:val="001832FC"/>
    <w:rsid w:val="00184398"/>
    <w:rsid w:val="00184AA5"/>
    <w:rsid w:val="00184F1B"/>
    <w:rsid w:val="00185007"/>
    <w:rsid w:val="00185400"/>
    <w:rsid w:val="0018548A"/>
    <w:rsid w:val="00185BA8"/>
    <w:rsid w:val="00185CE6"/>
    <w:rsid w:val="00185FFF"/>
    <w:rsid w:val="0018658E"/>
    <w:rsid w:val="001866C4"/>
    <w:rsid w:val="001866E1"/>
    <w:rsid w:val="001872AE"/>
    <w:rsid w:val="00190010"/>
    <w:rsid w:val="001906F4"/>
    <w:rsid w:val="001918A7"/>
    <w:rsid w:val="00191ACA"/>
    <w:rsid w:val="00191FD4"/>
    <w:rsid w:val="00191FEB"/>
    <w:rsid w:val="001922C6"/>
    <w:rsid w:val="0019270A"/>
    <w:rsid w:val="00192C38"/>
    <w:rsid w:val="00192F53"/>
    <w:rsid w:val="00193033"/>
    <w:rsid w:val="0019369B"/>
    <w:rsid w:val="00193BDE"/>
    <w:rsid w:val="0019501A"/>
    <w:rsid w:val="00195497"/>
    <w:rsid w:val="00195765"/>
    <w:rsid w:val="001959CD"/>
    <w:rsid w:val="001962C5"/>
    <w:rsid w:val="001962E3"/>
    <w:rsid w:val="00196917"/>
    <w:rsid w:val="001969B5"/>
    <w:rsid w:val="00196A21"/>
    <w:rsid w:val="00196F0E"/>
    <w:rsid w:val="0019722C"/>
    <w:rsid w:val="00197862"/>
    <w:rsid w:val="00197DB9"/>
    <w:rsid w:val="001A01A4"/>
    <w:rsid w:val="001A0D9C"/>
    <w:rsid w:val="001A1DBE"/>
    <w:rsid w:val="001A1DD7"/>
    <w:rsid w:val="001A2A70"/>
    <w:rsid w:val="001A3244"/>
    <w:rsid w:val="001A33B1"/>
    <w:rsid w:val="001A3660"/>
    <w:rsid w:val="001A3FC5"/>
    <w:rsid w:val="001A4531"/>
    <w:rsid w:val="001A48EA"/>
    <w:rsid w:val="001A4C40"/>
    <w:rsid w:val="001A5173"/>
    <w:rsid w:val="001A5926"/>
    <w:rsid w:val="001A5979"/>
    <w:rsid w:val="001A5B16"/>
    <w:rsid w:val="001A5B55"/>
    <w:rsid w:val="001A63BB"/>
    <w:rsid w:val="001A6C51"/>
    <w:rsid w:val="001A6D54"/>
    <w:rsid w:val="001A74BA"/>
    <w:rsid w:val="001A7784"/>
    <w:rsid w:val="001B0102"/>
    <w:rsid w:val="001B048D"/>
    <w:rsid w:val="001B097E"/>
    <w:rsid w:val="001B0AC5"/>
    <w:rsid w:val="001B1144"/>
    <w:rsid w:val="001B13A3"/>
    <w:rsid w:val="001B1942"/>
    <w:rsid w:val="001B1F26"/>
    <w:rsid w:val="001B244D"/>
    <w:rsid w:val="001B3B53"/>
    <w:rsid w:val="001B41EE"/>
    <w:rsid w:val="001B4548"/>
    <w:rsid w:val="001B461B"/>
    <w:rsid w:val="001B476D"/>
    <w:rsid w:val="001B491F"/>
    <w:rsid w:val="001B4984"/>
    <w:rsid w:val="001B4A48"/>
    <w:rsid w:val="001B515E"/>
    <w:rsid w:val="001B51B4"/>
    <w:rsid w:val="001B5496"/>
    <w:rsid w:val="001B54D1"/>
    <w:rsid w:val="001B558B"/>
    <w:rsid w:val="001B7472"/>
    <w:rsid w:val="001B7DE4"/>
    <w:rsid w:val="001B7F35"/>
    <w:rsid w:val="001C0B5A"/>
    <w:rsid w:val="001C0D39"/>
    <w:rsid w:val="001C0E0A"/>
    <w:rsid w:val="001C0F12"/>
    <w:rsid w:val="001C1266"/>
    <w:rsid w:val="001C18DA"/>
    <w:rsid w:val="001C1CAB"/>
    <w:rsid w:val="001C4900"/>
    <w:rsid w:val="001C551F"/>
    <w:rsid w:val="001C58A7"/>
    <w:rsid w:val="001C58C6"/>
    <w:rsid w:val="001C5BDD"/>
    <w:rsid w:val="001C6BED"/>
    <w:rsid w:val="001C6CDC"/>
    <w:rsid w:val="001C6F4C"/>
    <w:rsid w:val="001C7026"/>
    <w:rsid w:val="001C7322"/>
    <w:rsid w:val="001C7A05"/>
    <w:rsid w:val="001C7DFA"/>
    <w:rsid w:val="001D05D9"/>
    <w:rsid w:val="001D0A33"/>
    <w:rsid w:val="001D0ED0"/>
    <w:rsid w:val="001D13F5"/>
    <w:rsid w:val="001D274D"/>
    <w:rsid w:val="001D2B96"/>
    <w:rsid w:val="001D2BFF"/>
    <w:rsid w:val="001D3B0B"/>
    <w:rsid w:val="001D43FA"/>
    <w:rsid w:val="001D4F64"/>
    <w:rsid w:val="001D5956"/>
    <w:rsid w:val="001D5F0D"/>
    <w:rsid w:val="001D6416"/>
    <w:rsid w:val="001D6549"/>
    <w:rsid w:val="001D6610"/>
    <w:rsid w:val="001D6700"/>
    <w:rsid w:val="001D6D14"/>
    <w:rsid w:val="001D74BE"/>
    <w:rsid w:val="001D76E5"/>
    <w:rsid w:val="001D780B"/>
    <w:rsid w:val="001E04C6"/>
    <w:rsid w:val="001E0529"/>
    <w:rsid w:val="001E11B2"/>
    <w:rsid w:val="001E134F"/>
    <w:rsid w:val="001E1D27"/>
    <w:rsid w:val="001E1DB6"/>
    <w:rsid w:val="001E3673"/>
    <w:rsid w:val="001E438D"/>
    <w:rsid w:val="001E4D62"/>
    <w:rsid w:val="001E501F"/>
    <w:rsid w:val="001E567E"/>
    <w:rsid w:val="001E6F93"/>
    <w:rsid w:val="001E6FC0"/>
    <w:rsid w:val="001E77DF"/>
    <w:rsid w:val="001E785F"/>
    <w:rsid w:val="001E7C4D"/>
    <w:rsid w:val="001F0226"/>
    <w:rsid w:val="001F0411"/>
    <w:rsid w:val="001F0793"/>
    <w:rsid w:val="001F0AB1"/>
    <w:rsid w:val="001F0B3C"/>
    <w:rsid w:val="001F1242"/>
    <w:rsid w:val="001F1C47"/>
    <w:rsid w:val="001F2318"/>
    <w:rsid w:val="001F291C"/>
    <w:rsid w:val="001F29AF"/>
    <w:rsid w:val="001F2E85"/>
    <w:rsid w:val="001F3296"/>
    <w:rsid w:val="001F3660"/>
    <w:rsid w:val="001F366D"/>
    <w:rsid w:val="001F38CF"/>
    <w:rsid w:val="001F3946"/>
    <w:rsid w:val="001F39A1"/>
    <w:rsid w:val="001F39AC"/>
    <w:rsid w:val="001F3D53"/>
    <w:rsid w:val="001F50DC"/>
    <w:rsid w:val="001F5117"/>
    <w:rsid w:val="001F5671"/>
    <w:rsid w:val="001F5A89"/>
    <w:rsid w:val="001F5DA8"/>
    <w:rsid w:val="001F6534"/>
    <w:rsid w:val="001F6706"/>
    <w:rsid w:val="001F6712"/>
    <w:rsid w:val="001F6DAD"/>
    <w:rsid w:val="001F707E"/>
    <w:rsid w:val="00200372"/>
    <w:rsid w:val="0020097A"/>
    <w:rsid w:val="002009FE"/>
    <w:rsid w:val="00200B58"/>
    <w:rsid w:val="002017F3"/>
    <w:rsid w:val="00201FB1"/>
    <w:rsid w:val="002022B2"/>
    <w:rsid w:val="00202484"/>
    <w:rsid w:val="002028B6"/>
    <w:rsid w:val="002035F8"/>
    <w:rsid w:val="0020367E"/>
    <w:rsid w:val="00203822"/>
    <w:rsid w:val="00203829"/>
    <w:rsid w:val="00203A59"/>
    <w:rsid w:val="00203AC0"/>
    <w:rsid w:val="002040AA"/>
    <w:rsid w:val="0020518D"/>
    <w:rsid w:val="00206380"/>
    <w:rsid w:val="002065E8"/>
    <w:rsid w:val="002067A5"/>
    <w:rsid w:val="002069C9"/>
    <w:rsid w:val="0020700C"/>
    <w:rsid w:val="00207286"/>
    <w:rsid w:val="00207AF2"/>
    <w:rsid w:val="00207E23"/>
    <w:rsid w:val="0021042B"/>
    <w:rsid w:val="00210642"/>
    <w:rsid w:val="00210D56"/>
    <w:rsid w:val="00211E3B"/>
    <w:rsid w:val="00212915"/>
    <w:rsid w:val="00212CB1"/>
    <w:rsid w:val="0021350E"/>
    <w:rsid w:val="002135A6"/>
    <w:rsid w:val="00213729"/>
    <w:rsid w:val="00213F81"/>
    <w:rsid w:val="002143B1"/>
    <w:rsid w:val="00214687"/>
    <w:rsid w:val="00214AF7"/>
    <w:rsid w:val="00214B4C"/>
    <w:rsid w:val="00215193"/>
    <w:rsid w:val="00215C98"/>
    <w:rsid w:val="00216241"/>
    <w:rsid w:val="00216304"/>
    <w:rsid w:val="002164AD"/>
    <w:rsid w:val="00216722"/>
    <w:rsid w:val="002172CE"/>
    <w:rsid w:val="00220148"/>
    <w:rsid w:val="00220322"/>
    <w:rsid w:val="002206CD"/>
    <w:rsid w:val="002213D9"/>
    <w:rsid w:val="002214F5"/>
    <w:rsid w:val="002218AE"/>
    <w:rsid w:val="00221C90"/>
    <w:rsid w:val="00221E8C"/>
    <w:rsid w:val="00221F3D"/>
    <w:rsid w:val="00222B07"/>
    <w:rsid w:val="0022300B"/>
    <w:rsid w:val="002247A9"/>
    <w:rsid w:val="0022524D"/>
    <w:rsid w:val="002264B1"/>
    <w:rsid w:val="00227C04"/>
    <w:rsid w:val="00227D71"/>
    <w:rsid w:val="00227DCE"/>
    <w:rsid w:val="00230AC5"/>
    <w:rsid w:val="0023162D"/>
    <w:rsid w:val="00231F3E"/>
    <w:rsid w:val="00232403"/>
    <w:rsid w:val="002325D1"/>
    <w:rsid w:val="0023325B"/>
    <w:rsid w:val="002337B4"/>
    <w:rsid w:val="00233AC7"/>
    <w:rsid w:val="0023419F"/>
    <w:rsid w:val="002342A8"/>
    <w:rsid w:val="002346C7"/>
    <w:rsid w:val="00234798"/>
    <w:rsid w:val="00234B30"/>
    <w:rsid w:val="00235307"/>
    <w:rsid w:val="002357B6"/>
    <w:rsid w:val="00235BFB"/>
    <w:rsid w:val="00236249"/>
    <w:rsid w:val="002370F1"/>
    <w:rsid w:val="00237B52"/>
    <w:rsid w:val="00237C13"/>
    <w:rsid w:val="00237DEB"/>
    <w:rsid w:val="0024052F"/>
    <w:rsid w:val="00240BC2"/>
    <w:rsid w:val="00241221"/>
    <w:rsid w:val="00241548"/>
    <w:rsid w:val="002420ED"/>
    <w:rsid w:val="002428F6"/>
    <w:rsid w:val="002430AE"/>
    <w:rsid w:val="002437E0"/>
    <w:rsid w:val="00243FAF"/>
    <w:rsid w:val="002443AE"/>
    <w:rsid w:val="002446F5"/>
    <w:rsid w:val="00244788"/>
    <w:rsid w:val="00244A54"/>
    <w:rsid w:val="00244A82"/>
    <w:rsid w:val="00244AEC"/>
    <w:rsid w:val="00244D41"/>
    <w:rsid w:val="0024512D"/>
    <w:rsid w:val="00245A24"/>
    <w:rsid w:val="0024610D"/>
    <w:rsid w:val="0024615A"/>
    <w:rsid w:val="002467F1"/>
    <w:rsid w:val="00246F2C"/>
    <w:rsid w:val="0024779C"/>
    <w:rsid w:val="00247FDF"/>
    <w:rsid w:val="00250712"/>
    <w:rsid w:val="00250A88"/>
    <w:rsid w:val="00250D88"/>
    <w:rsid w:val="00251233"/>
    <w:rsid w:val="002516E1"/>
    <w:rsid w:val="00251931"/>
    <w:rsid w:val="00251EEF"/>
    <w:rsid w:val="00252229"/>
    <w:rsid w:val="0025248B"/>
    <w:rsid w:val="00252935"/>
    <w:rsid w:val="002532DF"/>
    <w:rsid w:val="0025337C"/>
    <w:rsid w:val="00253DD5"/>
    <w:rsid w:val="00254092"/>
    <w:rsid w:val="002548E2"/>
    <w:rsid w:val="00254BDD"/>
    <w:rsid w:val="00254BE6"/>
    <w:rsid w:val="00254E38"/>
    <w:rsid w:val="00255041"/>
    <w:rsid w:val="00255440"/>
    <w:rsid w:val="0025552E"/>
    <w:rsid w:val="00256F7E"/>
    <w:rsid w:val="0025743B"/>
    <w:rsid w:val="00257973"/>
    <w:rsid w:val="00257B9D"/>
    <w:rsid w:val="0026019E"/>
    <w:rsid w:val="00260555"/>
    <w:rsid w:val="00260A54"/>
    <w:rsid w:val="00260C9D"/>
    <w:rsid w:val="00260FFB"/>
    <w:rsid w:val="002618C4"/>
    <w:rsid w:val="00261AE8"/>
    <w:rsid w:val="00261E4D"/>
    <w:rsid w:val="00261EDD"/>
    <w:rsid w:val="002628D7"/>
    <w:rsid w:val="0026290C"/>
    <w:rsid w:val="00262E6A"/>
    <w:rsid w:val="00263359"/>
    <w:rsid w:val="00263957"/>
    <w:rsid w:val="00263B68"/>
    <w:rsid w:val="00263DE6"/>
    <w:rsid w:val="00264A6C"/>
    <w:rsid w:val="00265676"/>
    <w:rsid w:val="002656E2"/>
    <w:rsid w:val="00265CB7"/>
    <w:rsid w:val="002669AD"/>
    <w:rsid w:val="002669F9"/>
    <w:rsid w:val="00266DF8"/>
    <w:rsid w:val="002671F3"/>
    <w:rsid w:val="00267496"/>
    <w:rsid w:val="002678DF"/>
    <w:rsid w:val="00267F37"/>
    <w:rsid w:val="002702F8"/>
    <w:rsid w:val="002703C3"/>
    <w:rsid w:val="002704FD"/>
    <w:rsid w:val="00270C7D"/>
    <w:rsid w:val="00270F5A"/>
    <w:rsid w:val="0027122A"/>
    <w:rsid w:val="00271565"/>
    <w:rsid w:val="00271A89"/>
    <w:rsid w:val="00271CC5"/>
    <w:rsid w:val="00271DFF"/>
    <w:rsid w:val="00272BA2"/>
    <w:rsid w:val="00272E5C"/>
    <w:rsid w:val="002736CF"/>
    <w:rsid w:val="00273800"/>
    <w:rsid w:val="00273DF1"/>
    <w:rsid w:val="00274B99"/>
    <w:rsid w:val="00274D67"/>
    <w:rsid w:val="00275F04"/>
    <w:rsid w:val="00276454"/>
    <w:rsid w:val="002766D9"/>
    <w:rsid w:val="00276F0F"/>
    <w:rsid w:val="0027735F"/>
    <w:rsid w:val="00277914"/>
    <w:rsid w:val="00277A39"/>
    <w:rsid w:val="00277DB9"/>
    <w:rsid w:val="00277F8D"/>
    <w:rsid w:val="0028017B"/>
    <w:rsid w:val="00280529"/>
    <w:rsid w:val="002806FB"/>
    <w:rsid w:val="00280890"/>
    <w:rsid w:val="0028089E"/>
    <w:rsid w:val="002808BA"/>
    <w:rsid w:val="002812BF"/>
    <w:rsid w:val="00282059"/>
    <w:rsid w:val="00282B83"/>
    <w:rsid w:val="00283CE5"/>
    <w:rsid w:val="00284382"/>
    <w:rsid w:val="002847BD"/>
    <w:rsid w:val="00285171"/>
    <w:rsid w:val="0028518A"/>
    <w:rsid w:val="0028531E"/>
    <w:rsid w:val="00285329"/>
    <w:rsid w:val="002856C3"/>
    <w:rsid w:val="002859DC"/>
    <w:rsid w:val="00285AC7"/>
    <w:rsid w:val="002863C3"/>
    <w:rsid w:val="00286DFE"/>
    <w:rsid w:val="00286E19"/>
    <w:rsid w:val="002879BF"/>
    <w:rsid w:val="00287A09"/>
    <w:rsid w:val="00290B22"/>
    <w:rsid w:val="00290FC1"/>
    <w:rsid w:val="00291527"/>
    <w:rsid w:val="00291BBB"/>
    <w:rsid w:val="00291EB7"/>
    <w:rsid w:val="00292115"/>
    <w:rsid w:val="00293894"/>
    <w:rsid w:val="002938AA"/>
    <w:rsid w:val="002938F3"/>
    <w:rsid w:val="00294471"/>
    <w:rsid w:val="0029478E"/>
    <w:rsid w:val="00294DF3"/>
    <w:rsid w:val="002950B3"/>
    <w:rsid w:val="00295403"/>
    <w:rsid w:val="00295809"/>
    <w:rsid w:val="00295E04"/>
    <w:rsid w:val="002970CA"/>
    <w:rsid w:val="00297E01"/>
    <w:rsid w:val="00297E93"/>
    <w:rsid w:val="00297F56"/>
    <w:rsid w:val="002A0057"/>
    <w:rsid w:val="002A0803"/>
    <w:rsid w:val="002A0C7E"/>
    <w:rsid w:val="002A1594"/>
    <w:rsid w:val="002A231A"/>
    <w:rsid w:val="002A233A"/>
    <w:rsid w:val="002A250F"/>
    <w:rsid w:val="002A2C44"/>
    <w:rsid w:val="002A358A"/>
    <w:rsid w:val="002A3A2A"/>
    <w:rsid w:val="002A3AEB"/>
    <w:rsid w:val="002A3E55"/>
    <w:rsid w:val="002A3FDF"/>
    <w:rsid w:val="002A4039"/>
    <w:rsid w:val="002A4147"/>
    <w:rsid w:val="002A4C0F"/>
    <w:rsid w:val="002A5E38"/>
    <w:rsid w:val="002A6234"/>
    <w:rsid w:val="002A627C"/>
    <w:rsid w:val="002A62BC"/>
    <w:rsid w:val="002A65BF"/>
    <w:rsid w:val="002A6650"/>
    <w:rsid w:val="002A67A9"/>
    <w:rsid w:val="002A6FD3"/>
    <w:rsid w:val="002A79F6"/>
    <w:rsid w:val="002A7AFB"/>
    <w:rsid w:val="002A7CD2"/>
    <w:rsid w:val="002A7D0D"/>
    <w:rsid w:val="002B0ADB"/>
    <w:rsid w:val="002B1574"/>
    <w:rsid w:val="002B17A8"/>
    <w:rsid w:val="002B1C8F"/>
    <w:rsid w:val="002B1F78"/>
    <w:rsid w:val="002B2306"/>
    <w:rsid w:val="002B233B"/>
    <w:rsid w:val="002B2399"/>
    <w:rsid w:val="002B2615"/>
    <w:rsid w:val="002B2A5E"/>
    <w:rsid w:val="002B2D9A"/>
    <w:rsid w:val="002B2DBF"/>
    <w:rsid w:val="002B37B8"/>
    <w:rsid w:val="002B575C"/>
    <w:rsid w:val="002B5956"/>
    <w:rsid w:val="002B645E"/>
    <w:rsid w:val="002B6602"/>
    <w:rsid w:val="002B6B59"/>
    <w:rsid w:val="002B7164"/>
    <w:rsid w:val="002B776D"/>
    <w:rsid w:val="002C0451"/>
    <w:rsid w:val="002C075E"/>
    <w:rsid w:val="002C0F13"/>
    <w:rsid w:val="002C10B1"/>
    <w:rsid w:val="002C115A"/>
    <w:rsid w:val="002C116C"/>
    <w:rsid w:val="002C18C3"/>
    <w:rsid w:val="002C1EEC"/>
    <w:rsid w:val="002C2498"/>
    <w:rsid w:val="002C254C"/>
    <w:rsid w:val="002C2A1C"/>
    <w:rsid w:val="002C2B4B"/>
    <w:rsid w:val="002C351F"/>
    <w:rsid w:val="002C39A4"/>
    <w:rsid w:val="002C3D1D"/>
    <w:rsid w:val="002C46AF"/>
    <w:rsid w:val="002C4D8D"/>
    <w:rsid w:val="002C52CB"/>
    <w:rsid w:val="002C5D0F"/>
    <w:rsid w:val="002C60A6"/>
    <w:rsid w:val="002C625B"/>
    <w:rsid w:val="002C6635"/>
    <w:rsid w:val="002C690D"/>
    <w:rsid w:val="002C71E0"/>
    <w:rsid w:val="002C725F"/>
    <w:rsid w:val="002C72D5"/>
    <w:rsid w:val="002C7347"/>
    <w:rsid w:val="002C7C23"/>
    <w:rsid w:val="002C7CAF"/>
    <w:rsid w:val="002D009C"/>
    <w:rsid w:val="002D07D1"/>
    <w:rsid w:val="002D0BB6"/>
    <w:rsid w:val="002D0CAF"/>
    <w:rsid w:val="002D10C8"/>
    <w:rsid w:val="002D1EC9"/>
    <w:rsid w:val="002D207A"/>
    <w:rsid w:val="002D22B0"/>
    <w:rsid w:val="002D2C67"/>
    <w:rsid w:val="002D3E7C"/>
    <w:rsid w:val="002D45FB"/>
    <w:rsid w:val="002D471D"/>
    <w:rsid w:val="002D4E59"/>
    <w:rsid w:val="002D4FFF"/>
    <w:rsid w:val="002D535B"/>
    <w:rsid w:val="002D59AF"/>
    <w:rsid w:val="002D59E4"/>
    <w:rsid w:val="002D5CA7"/>
    <w:rsid w:val="002D6545"/>
    <w:rsid w:val="002D65B1"/>
    <w:rsid w:val="002D6CDC"/>
    <w:rsid w:val="002D6F72"/>
    <w:rsid w:val="002D71F1"/>
    <w:rsid w:val="002D7265"/>
    <w:rsid w:val="002D7587"/>
    <w:rsid w:val="002D7AB5"/>
    <w:rsid w:val="002D7EA2"/>
    <w:rsid w:val="002E018B"/>
    <w:rsid w:val="002E0E1A"/>
    <w:rsid w:val="002E16A6"/>
    <w:rsid w:val="002E187F"/>
    <w:rsid w:val="002E193B"/>
    <w:rsid w:val="002E1B8B"/>
    <w:rsid w:val="002E315D"/>
    <w:rsid w:val="002E35D1"/>
    <w:rsid w:val="002E3856"/>
    <w:rsid w:val="002E399D"/>
    <w:rsid w:val="002E41FC"/>
    <w:rsid w:val="002E43D2"/>
    <w:rsid w:val="002E4E53"/>
    <w:rsid w:val="002E4ED0"/>
    <w:rsid w:val="002E5D58"/>
    <w:rsid w:val="002E604D"/>
    <w:rsid w:val="002E6051"/>
    <w:rsid w:val="002E607A"/>
    <w:rsid w:val="002E622E"/>
    <w:rsid w:val="002E6677"/>
    <w:rsid w:val="002E69FE"/>
    <w:rsid w:val="002E709A"/>
    <w:rsid w:val="002F0A22"/>
    <w:rsid w:val="002F0A84"/>
    <w:rsid w:val="002F0BAB"/>
    <w:rsid w:val="002F1274"/>
    <w:rsid w:val="002F13A2"/>
    <w:rsid w:val="002F21B8"/>
    <w:rsid w:val="002F21CB"/>
    <w:rsid w:val="002F2357"/>
    <w:rsid w:val="002F247C"/>
    <w:rsid w:val="002F24C1"/>
    <w:rsid w:val="002F25C1"/>
    <w:rsid w:val="002F3AEC"/>
    <w:rsid w:val="002F3BAA"/>
    <w:rsid w:val="002F3EBB"/>
    <w:rsid w:val="002F4100"/>
    <w:rsid w:val="002F4731"/>
    <w:rsid w:val="002F4CCA"/>
    <w:rsid w:val="002F570E"/>
    <w:rsid w:val="002F6192"/>
    <w:rsid w:val="002F63C9"/>
    <w:rsid w:val="002F6976"/>
    <w:rsid w:val="002F6B6E"/>
    <w:rsid w:val="002F7063"/>
    <w:rsid w:val="002F71D7"/>
    <w:rsid w:val="002F78F7"/>
    <w:rsid w:val="002F7B39"/>
    <w:rsid w:val="002F7BB5"/>
    <w:rsid w:val="003000FE"/>
    <w:rsid w:val="003012B9"/>
    <w:rsid w:val="003013FC"/>
    <w:rsid w:val="0030193D"/>
    <w:rsid w:val="00301DC7"/>
    <w:rsid w:val="00301F0F"/>
    <w:rsid w:val="00302348"/>
    <w:rsid w:val="00302961"/>
    <w:rsid w:val="0030315C"/>
    <w:rsid w:val="00303F7B"/>
    <w:rsid w:val="003042A5"/>
    <w:rsid w:val="0030430F"/>
    <w:rsid w:val="00304E8E"/>
    <w:rsid w:val="00304F3E"/>
    <w:rsid w:val="00305C0E"/>
    <w:rsid w:val="00306CEC"/>
    <w:rsid w:val="003078CB"/>
    <w:rsid w:val="003078E8"/>
    <w:rsid w:val="00307BD2"/>
    <w:rsid w:val="003105BD"/>
    <w:rsid w:val="00310849"/>
    <w:rsid w:val="00310863"/>
    <w:rsid w:val="00311338"/>
    <w:rsid w:val="003115CD"/>
    <w:rsid w:val="003118D7"/>
    <w:rsid w:val="0031199E"/>
    <w:rsid w:val="00311C76"/>
    <w:rsid w:val="00312396"/>
    <w:rsid w:val="00312B8B"/>
    <w:rsid w:val="00312DF2"/>
    <w:rsid w:val="00312FD6"/>
    <w:rsid w:val="00313608"/>
    <w:rsid w:val="00313B02"/>
    <w:rsid w:val="00313B63"/>
    <w:rsid w:val="00313CC3"/>
    <w:rsid w:val="00314D06"/>
    <w:rsid w:val="003151B3"/>
    <w:rsid w:val="003157A4"/>
    <w:rsid w:val="00315C60"/>
    <w:rsid w:val="00316369"/>
    <w:rsid w:val="003167F1"/>
    <w:rsid w:val="00316CF6"/>
    <w:rsid w:val="00316D03"/>
    <w:rsid w:val="0031708F"/>
    <w:rsid w:val="00317158"/>
    <w:rsid w:val="003174FF"/>
    <w:rsid w:val="003200CB"/>
    <w:rsid w:val="00320100"/>
    <w:rsid w:val="003208C3"/>
    <w:rsid w:val="00320DD2"/>
    <w:rsid w:val="00321052"/>
    <w:rsid w:val="00321419"/>
    <w:rsid w:val="0032166F"/>
    <w:rsid w:val="00321A51"/>
    <w:rsid w:val="00321C06"/>
    <w:rsid w:val="003226A1"/>
    <w:rsid w:val="00322B10"/>
    <w:rsid w:val="00322BE0"/>
    <w:rsid w:val="00323958"/>
    <w:rsid w:val="00324262"/>
    <w:rsid w:val="0032461D"/>
    <w:rsid w:val="003246E7"/>
    <w:rsid w:val="003250D4"/>
    <w:rsid w:val="0032523F"/>
    <w:rsid w:val="0032564D"/>
    <w:rsid w:val="00325940"/>
    <w:rsid w:val="0032597F"/>
    <w:rsid w:val="00326448"/>
    <w:rsid w:val="0032675F"/>
    <w:rsid w:val="00326929"/>
    <w:rsid w:val="00326FE5"/>
    <w:rsid w:val="0032702F"/>
    <w:rsid w:val="003278C4"/>
    <w:rsid w:val="0032795F"/>
    <w:rsid w:val="00327C9E"/>
    <w:rsid w:val="00330718"/>
    <w:rsid w:val="0033093B"/>
    <w:rsid w:val="00330AB7"/>
    <w:rsid w:val="00330BEE"/>
    <w:rsid w:val="00330CC4"/>
    <w:rsid w:val="003312D1"/>
    <w:rsid w:val="00331514"/>
    <w:rsid w:val="00331599"/>
    <w:rsid w:val="003315C4"/>
    <w:rsid w:val="00331F8E"/>
    <w:rsid w:val="0033269F"/>
    <w:rsid w:val="00332EFE"/>
    <w:rsid w:val="00333539"/>
    <w:rsid w:val="0033356C"/>
    <w:rsid w:val="00333710"/>
    <w:rsid w:val="00333C59"/>
    <w:rsid w:val="00334189"/>
    <w:rsid w:val="0033457E"/>
    <w:rsid w:val="00334C22"/>
    <w:rsid w:val="003359B0"/>
    <w:rsid w:val="00336070"/>
    <w:rsid w:val="003365FC"/>
    <w:rsid w:val="00336662"/>
    <w:rsid w:val="00336CA0"/>
    <w:rsid w:val="00336D68"/>
    <w:rsid w:val="00337541"/>
    <w:rsid w:val="00337EB3"/>
    <w:rsid w:val="00340048"/>
    <w:rsid w:val="00340311"/>
    <w:rsid w:val="00340459"/>
    <w:rsid w:val="0034084E"/>
    <w:rsid w:val="003408A4"/>
    <w:rsid w:val="00341165"/>
    <w:rsid w:val="003411FB"/>
    <w:rsid w:val="00341403"/>
    <w:rsid w:val="003415BB"/>
    <w:rsid w:val="0034169A"/>
    <w:rsid w:val="003417FB"/>
    <w:rsid w:val="00341F95"/>
    <w:rsid w:val="00342175"/>
    <w:rsid w:val="00342B7E"/>
    <w:rsid w:val="00342DB0"/>
    <w:rsid w:val="00343003"/>
    <w:rsid w:val="00343786"/>
    <w:rsid w:val="00343DAE"/>
    <w:rsid w:val="003446E0"/>
    <w:rsid w:val="00345374"/>
    <w:rsid w:val="003453C8"/>
    <w:rsid w:val="003458A9"/>
    <w:rsid w:val="00345C92"/>
    <w:rsid w:val="003464C5"/>
    <w:rsid w:val="003465BE"/>
    <w:rsid w:val="0034699F"/>
    <w:rsid w:val="003476D4"/>
    <w:rsid w:val="00347794"/>
    <w:rsid w:val="00347CE8"/>
    <w:rsid w:val="00350912"/>
    <w:rsid w:val="003515B2"/>
    <w:rsid w:val="003517DC"/>
    <w:rsid w:val="00351DDE"/>
    <w:rsid w:val="0035247C"/>
    <w:rsid w:val="00352BB0"/>
    <w:rsid w:val="0035397F"/>
    <w:rsid w:val="0035478F"/>
    <w:rsid w:val="003554ED"/>
    <w:rsid w:val="0035681F"/>
    <w:rsid w:val="00356A20"/>
    <w:rsid w:val="0035703D"/>
    <w:rsid w:val="00357E16"/>
    <w:rsid w:val="003602CB"/>
    <w:rsid w:val="00360BBF"/>
    <w:rsid w:val="00360CED"/>
    <w:rsid w:val="00360DC1"/>
    <w:rsid w:val="00361256"/>
    <w:rsid w:val="00361438"/>
    <w:rsid w:val="00361760"/>
    <w:rsid w:val="00362068"/>
    <w:rsid w:val="0036297C"/>
    <w:rsid w:val="00362B39"/>
    <w:rsid w:val="00362DA7"/>
    <w:rsid w:val="00363547"/>
    <w:rsid w:val="003639AB"/>
    <w:rsid w:val="00363ECA"/>
    <w:rsid w:val="00364165"/>
    <w:rsid w:val="0036597B"/>
    <w:rsid w:val="00365D27"/>
    <w:rsid w:val="00366D51"/>
    <w:rsid w:val="0036709F"/>
    <w:rsid w:val="003678F0"/>
    <w:rsid w:val="00367C8D"/>
    <w:rsid w:val="00367F99"/>
    <w:rsid w:val="003701D5"/>
    <w:rsid w:val="0037045C"/>
    <w:rsid w:val="00370BFE"/>
    <w:rsid w:val="00371582"/>
    <w:rsid w:val="00372764"/>
    <w:rsid w:val="003729B4"/>
    <w:rsid w:val="00372A4A"/>
    <w:rsid w:val="00373D17"/>
    <w:rsid w:val="00373DEC"/>
    <w:rsid w:val="0037454A"/>
    <w:rsid w:val="00375068"/>
    <w:rsid w:val="00375810"/>
    <w:rsid w:val="00375DF7"/>
    <w:rsid w:val="003760A7"/>
    <w:rsid w:val="00376856"/>
    <w:rsid w:val="00377368"/>
    <w:rsid w:val="0037759B"/>
    <w:rsid w:val="003775F3"/>
    <w:rsid w:val="003803B3"/>
    <w:rsid w:val="003804C5"/>
    <w:rsid w:val="00380A3B"/>
    <w:rsid w:val="0038123E"/>
    <w:rsid w:val="003814F8"/>
    <w:rsid w:val="00381D04"/>
    <w:rsid w:val="00382751"/>
    <w:rsid w:val="00382F3D"/>
    <w:rsid w:val="00382F94"/>
    <w:rsid w:val="00383872"/>
    <w:rsid w:val="00383954"/>
    <w:rsid w:val="00384DBE"/>
    <w:rsid w:val="00385E17"/>
    <w:rsid w:val="0038647F"/>
    <w:rsid w:val="00386EC8"/>
    <w:rsid w:val="00386FAC"/>
    <w:rsid w:val="00387E8B"/>
    <w:rsid w:val="0039068A"/>
    <w:rsid w:val="00390D55"/>
    <w:rsid w:val="00391128"/>
    <w:rsid w:val="0039129F"/>
    <w:rsid w:val="00391465"/>
    <w:rsid w:val="00391C24"/>
    <w:rsid w:val="00391C7C"/>
    <w:rsid w:val="003920DC"/>
    <w:rsid w:val="003922C7"/>
    <w:rsid w:val="00393544"/>
    <w:rsid w:val="003936C3"/>
    <w:rsid w:val="0039372C"/>
    <w:rsid w:val="0039376D"/>
    <w:rsid w:val="00393882"/>
    <w:rsid w:val="00393A97"/>
    <w:rsid w:val="00394424"/>
    <w:rsid w:val="003945C7"/>
    <w:rsid w:val="00394A83"/>
    <w:rsid w:val="003953D2"/>
    <w:rsid w:val="00395A2F"/>
    <w:rsid w:val="00395A30"/>
    <w:rsid w:val="0039606D"/>
    <w:rsid w:val="00396174"/>
    <w:rsid w:val="00396F5C"/>
    <w:rsid w:val="00397509"/>
    <w:rsid w:val="003978ED"/>
    <w:rsid w:val="00397F0D"/>
    <w:rsid w:val="00397F95"/>
    <w:rsid w:val="003A04E8"/>
    <w:rsid w:val="003A0C2C"/>
    <w:rsid w:val="003A0D0F"/>
    <w:rsid w:val="003A1840"/>
    <w:rsid w:val="003A1C90"/>
    <w:rsid w:val="003A1DD1"/>
    <w:rsid w:val="003A2224"/>
    <w:rsid w:val="003A2EC2"/>
    <w:rsid w:val="003A2F11"/>
    <w:rsid w:val="003A3693"/>
    <w:rsid w:val="003A405B"/>
    <w:rsid w:val="003A4686"/>
    <w:rsid w:val="003A48D5"/>
    <w:rsid w:val="003A4BE4"/>
    <w:rsid w:val="003A4D4D"/>
    <w:rsid w:val="003A51EA"/>
    <w:rsid w:val="003A58ED"/>
    <w:rsid w:val="003A5A8F"/>
    <w:rsid w:val="003A5F53"/>
    <w:rsid w:val="003A65EB"/>
    <w:rsid w:val="003A7870"/>
    <w:rsid w:val="003B03E5"/>
    <w:rsid w:val="003B098B"/>
    <w:rsid w:val="003B0C9E"/>
    <w:rsid w:val="003B127D"/>
    <w:rsid w:val="003B1DFB"/>
    <w:rsid w:val="003B2702"/>
    <w:rsid w:val="003B2754"/>
    <w:rsid w:val="003B3764"/>
    <w:rsid w:val="003B3961"/>
    <w:rsid w:val="003B3AD8"/>
    <w:rsid w:val="003B3FF6"/>
    <w:rsid w:val="003B419A"/>
    <w:rsid w:val="003B43E0"/>
    <w:rsid w:val="003B4429"/>
    <w:rsid w:val="003B475D"/>
    <w:rsid w:val="003B52C0"/>
    <w:rsid w:val="003B5AC6"/>
    <w:rsid w:val="003B5B9D"/>
    <w:rsid w:val="003B5E09"/>
    <w:rsid w:val="003B5E73"/>
    <w:rsid w:val="003B612D"/>
    <w:rsid w:val="003B62E8"/>
    <w:rsid w:val="003B6A42"/>
    <w:rsid w:val="003B6E04"/>
    <w:rsid w:val="003B71A7"/>
    <w:rsid w:val="003B734E"/>
    <w:rsid w:val="003B7643"/>
    <w:rsid w:val="003B7990"/>
    <w:rsid w:val="003B7D93"/>
    <w:rsid w:val="003C0BF4"/>
    <w:rsid w:val="003C0E6B"/>
    <w:rsid w:val="003C10FE"/>
    <w:rsid w:val="003C2034"/>
    <w:rsid w:val="003C2423"/>
    <w:rsid w:val="003C2A76"/>
    <w:rsid w:val="003C2B70"/>
    <w:rsid w:val="003C2EB3"/>
    <w:rsid w:val="003C3AB7"/>
    <w:rsid w:val="003C3CA7"/>
    <w:rsid w:val="003C4634"/>
    <w:rsid w:val="003C46D1"/>
    <w:rsid w:val="003C471E"/>
    <w:rsid w:val="003C4DF1"/>
    <w:rsid w:val="003C4FB4"/>
    <w:rsid w:val="003C5B6D"/>
    <w:rsid w:val="003C5D6E"/>
    <w:rsid w:val="003C5D80"/>
    <w:rsid w:val="003C62DF"/>
    <w:rsid w:val="003C7321"/>
    <w:rsid w:val="003C76A4"/>
    <w:rsid w:val="003C7E1D"/>
    <w:rsid w:val="003D017F"/>
    <w:rsid w:val="003D0549"/>
    <w:rsid w:val="003D0DB9"/>
    <w:rsid w:val="003D10A2"/>
    <w:rsid w:val="003D138E"/>
    <w:rsid w:val="003D1FDC"/>
    <w:rsid w:val="003D2A94"/>
    <w:rsid w:val="003D35E0"/>
    <w:rsid w:val="003D365A"/>
    <w:rsid w:val="003D38BD"/>
    <w:rsid w:val="003D4026"/>
    <w:rsid w:val="003D4906"/>
    <w:rsid w:val="003D4A26"/>
    <w:rsid w:val="003D4D75"/>
    <w:rsid w:val="003D4E47"/>
    <w:rsid w:val="003D5122"/>
    <w:rsid w:val="003D5553"/>
    <w:rsid w:val="003D55A9"/>
    <w:rsid w:val="003D5A78"/>
    <w:rsid w:val="003D5FDB"/>
    <w:rsid w:val="003D67BC"/>
    <w:rsid w:val="003D69D0"/>
    <w:rsid w:val="003D6BC0"/>
    <w:rsid w:val="003D7E34"/>
    <w:rsid w:val="003E0521"/>
    <w:rsid w:val="003E0556"/>
    <w:rsid w:val="003E0593"/>
    <w:rsid w:val="003E086B"/>
    <w:rsid w:val="003E09B2"/>
    <w:rsid w:val="003E0AFB"/>
    <w:rsid w:val="003E0BCA"/>
    <w:rsid w:val="003E0CCA"/>
    <w:rsid w:val="003E11C4"/>
    <w:rsid w:val="003E198A"/>
    <w:rsid w:val="003E1BAC"/>
    <w:rsid w:val="003E1BE2"/>
    <w:rsid w:val="003E23B0"/>
    <w:rsid w:val="003E2525"/>
    <w:rsid w:val="003E2E95"/>
    <w:rsid w:val="003E3B66"/>
    <w:rsid w:val="003E4437"/>
    <w:rsid w:val="003E4900"/>
    <w:rsid w:val="003E51DC"/>
    <w:rsid w:val="003E5531"/>
    <w:rsid w:val="003E5692"/>
    <w:rsid w:val="003E5CDC"/>
    <w:rsid w:val="003E6332"/>
    <w:rsid w:val="003E66BB"/>
    <w:rsid w:val="003E6A6F"/>
    <w:rsid w:val="003E7F59"/>
    <w:rsid w:val="003E7FE5"/>
    <w:rsid w:val="003F00E3"/>
    <w:rsid w:val="003F0617"/>
    <w:rsid w:val="003F089B"/>
    <w:rsid w:val="003F0910"/>
    <w:rsid w:val="003F0D07"/>
    <w:rsid w:val="003F124F"/>
    <w:rsid w:val="003F167A"/>
    <w:rsid w:val="003F170B"/>
    <w:rsid w:val="003F1A5B"/>
    <w:rsid w:val="003F1A87"/>
    <w:rsid w:val="003F1E42"/>
    <w:rsid w:val="003F1F0D"/>
    <w:rsid w:val="003F2055"/>
    <w:rsid w:val="003F26F1"/>
    <w:rsid w:val="003F27FA"/>
    <w:rsid w:val="003F33F8"/>
    <w:rsid w:val="003F4462"/>
    <w:rsid w:val="003F4642"/>
    <w:rsid w:val="003F4AD7"/>
    <w:rsid w:val="003F57AB"/>
    <w:rsid w:val="003F5D56"/>
    <w:rsid w:val="003F5F1F"/>
    <w:rsid w:val="003F6613"/>
    <w:rsid w:val="003F6766"/>
    <w:rsid w:val="003F67E7"/>
    <w:rsid w:val="003F7538"/>
    <w:rsid w:val="004005EE"/>
    <w:rsid w:val="00400841"/>
    <w:rsid w:val="00400A1B"/>
    <w:rsid w:val="00400B6E"/>
    <w:rsid w:val="004014C0"/>
    <w:rsid w:val="00401CB0"/>
    <w:rsid w:val="004026D1"/>
    <w:rsid w:val="00402BF2"/>
    <w:rsid w:val="00403933"/>
    <w:rsid w:val="00403BE3"/>
    <w:rsid w:val="0040419B"/>
    <w:rsid w:val="00404926"/>
    <w:rsid w:val="004055EC"/>
    <w:rsid w:val="00405DD2"/>
    <w:rsid w:val="00406143"/>
    <w:rsid w:val="00406C6D"/>
    <w:rsid w:val="00406E5E"/>
    <w:rsid w:val="00407503"/>
    <w:rsid w:val="00407A0C"/>
    <w:rsid w:val="00410195"/>
    <w:rsid w:val="00410294"/>
    <w:rsid w:val="004102C8"/>
    <w:rsid w:val="00410F91"/>
    <w:rsid w:val="00411759"/>
    <w:rsid w:val="004117E4"/>
    <w:rsid w:val="0041201D"/>
    <w:rsid w:val="00413039"/>
    <w:rsid w:val="00413C96"/>
    <w:rsid w:val="004140C4"/>
    <w:rsid w:val="00414EFD"/>
    <w:rsid w:val="00414F86"/>
    <w:rsid w:val="00414F89"/>
    <w:rsid w:val="00415A58"/>
    <w:rsid w:val="00416CE5"/>
    <w:rsid w:val="00416ED8"/>
    <w:rsid w:val="004175F6"/>
    <w:rsid w:val="00417820"/>
    <w:rsid w:val="00417961"/>
    <w:rsid w:val="0042068B"/>
    <w:rsid w:val="00420810"/>
    <w:rsid w:val="00420AE5"/>
    <w:rsid w:val="00421063"/>
    <w:rsid w:val="00421314"/>
    <w:rsid w:val="0042140C"/>
    <w:rsid w:val="00421459"/>
    <w:rsid w:val="004215D7"/>
    <w:rsid w:val="0042163F"/>
    <w:rsid w:val="00421AD3"/>
    <w:rsid w:val="00421B39"/>
    <w:rsid w:val="00421E4A"/>
    <w:rsid w:val="00423549"/>
    <w:rsid w:val="00423B3C"/>
    <w:rsid w:val="00423E05"/>
    <w:rsid w:val="00423F00"/>
    <w:rsid w:val="004241B6"/>
    <w:rsid w:val="00424297"/>
    <w:rsid w:val="00424333"/>
    <w:rsid w:val="0042560C"/>
    <w:rsid w:val="004259FB"/>
    <w:rsid w:val="00426984"/>
    <w:rsid w:val="00426D08"/>
    <w:rsid w:val="00426E6D"/>
    <w:rsid w:val="0042774A"/>
    <w:rsid w:val="004277DF"/>
    <w:rsid w:val="00427E05"/>
    <w:rsid w:val="00427FFC"/>
    <w:rsid w:val="0043003D"/>
    <w:rsid w:val="004303A6"/>
    <w:rsid w:val="00430554"/>
    <w:rsid w:val="004306FE"/>
    <w:rsid w:val="00430B30"/>
    <w:rsid w:val="004312FD"/>
    <w:rsid w:val="004318F9"/>
    <w:rsid w:val="004327D9"/>
    <w:rsid w:val="0043293C"/>
    <w:rsid w:val="00432AB1"/>
    <w:rsid w:val="00432B65"/>
    <w:rsid w:val="00432CFB"/>
    <w:rsid w:val="00433BD2"/>
    <w:rsid w:val="00433D80"/>
    <w:rsid w:val="0043405E"/>
    <w:rsid w:val="00434235"/>
    <w:rsid w:val="00434414"/>
    <w:rsid w:val="00434A7D"/>
    <w:rsid w:val="00434A92"/>
    <w:rsid w:val="0043579B"/>
    <w:rsid w:val="00435957"/>
    <w:rsid w:val="004359DB"/>
    <w:rsid w:val="004361D4"/>
    <w:rsid w:val="00436575"/>
    <w:rsid w:val="0043666F"/>
    <w:rsid w:val="00436D09"/>
    <w:rsid w:val="00437152"/>
    <w:rsid w:val="00440FA7"/>
    <w:rsid w:val="00441494"/>
    <w:rsid w:val="004416A1"/>
    <w:rsid w:val="00441BAB"/>
    <w:rsid w:val="004420AE"/>
    <w:rsid w:val="00442124"/>
    <w:rsid w:val="00442795"/>
    <w:rsid w:val="004427AB"/>
    <w:rsid w:val="00442943"/>
    <w:rsid w:val="00442DAD"/>
    <w:rsid w:val="004430C6"/>
    <w:rsid w:val="004440AB"/>
    <w:rsid w:val="004449DB"/>
    <w:rsid w:val="0044516F"/>
    <w:rsid w:val="004453CA"/>
    <w:rsid w:val="00445515"/>
    <w:rsid w:val="0044553F"/>
    <w:rsid w:val="004458C8"/>
    <w:rsid w:val="00446147"/>
    <w:rsid w:val="00446507"/>
    <w:rsid w:val="00446FF0"/>
    <w:rsid w:val="004472EE"/>
    <w:rsid w:val="004507BF"/>
    <w:rsid w:val="00450E82"/>
    <w:rsid w:val="00450FB4"/>
    <w:rsid w:val="00451A82"/>
    <w:rsid w:val="00451BFB"/>
    <w:rsid w:val="00451FAD"/>
    <w:rsid w:val="00452352"/>
    <w:rsid w:val="0045272D"/>
    <w:rsid w:val="0045272F"/>
    <w:rsid w:val="004529BC"/>
    <w:rsid w:val="00452F1C"/>
    <w:rsid w:val="00452F84"/>
    <w:rsid w:val="00454474"/>
    <w:rsid w:val="004548DF"/>
    <w:rsid w:val="00455873"/>
    <w:rsid w:val="00455BA5"/>
    <w:rsid w:val="004561D2"/>
    <w:rsid w:val="004563F1"/>
    <w:rsid w:val="004564B2"/>
    <w:rsid w:val="00456A90"/>
    <w:rsid w:val="00456ABD"/>
    <w:rsid w:val="0045797C"/>
    <w:rsid w:val="00457A0D"/>
    <w:rsid w:val="00457A3F"/>
    <w:rsid w:val="00457DE8"/>
    <w:rsid w:val="0046020C"/>
    <w:rsid w:val="00460811"/>
    <w:rsid w:val="004608E2"/>
    <w:rsid w:val="00460A57"/>
    <w:rsid w:val="00461259"/>
    <w:rsid w:val="00461503"/>
    <w:rsid w:val="004615D3"/>
    <w:rsid w:val="0046180D"/>
    <w:rsid w:val="004622F0"/>
    <w:rsid w:val="0046288E"/>
    <w:rsid w:val="00462943"/>
    <w:rsid w:val="00462B07"/>
    <w:rsid w:val="004636A1"/>
    <w:rsid w:val="004638DF"/>
    <w:rsid w:val="00463943"/>
    <w:rsid w:val="00463D2A"/>
    <w:rsid w:val="00463E62"/>
    <w:rsid w:val="00463E7F"/>
    <w:rsid w:val="004641F0"/>
    <w:rsid w:val="004642E7"/>
    <w:rsid w:val="00464BF1"/>
    <w:rsid w:val="0046524E"/>
    <w:rsid w:val="00465B04"/>
    <w:rsid w:val="00465CBD"/>
    <w:rsid w:val="004669B0"/>
    <w:rsid w:val="0046705D"/>
    <w:rsid w:val="00467424"/>
    <w:rsid w:val="00467C93"/>
    <w:rsid w:val="00467CD8"/>
    <w:rsid w:val="00467DFB"/>
    <w:rsid w:val="00470E72"/>
    <w:rsid w:val="00471FD8"/>
    <w:rsid w:val="00473068"/>
    <w:rsid w:val="004739D9"/>
    <w:rsid w:val="00473EA6"/>
    <w:rsid w:val="004742AE"/>
    <w:rsid w:val="00474472"/>
    <w:rsid w:val="00474817"/>
    <w:rsid w:val="00474DC4"/>
    <w:rsid w:val="00474E8C"/>
    <w:rsid w:val="00475445"/>
    <w:rsid w:val="00475572"/>
    <w:rsid w:val="00476082"/>
    <w:rsid w:val="00477F79"/>
    <w:rsid w:val="0048014A"/>
    <w:rsid w:val="004808E6"/>
    <w:rsid w:val="00480A95"/>
    <w:rsid w:val="00480A97"/>
    <w:rsid w:val="00480BD4"/>
    <w:rsid w:val="00480E98"/>
    <w:rsid w:val="00481804"/>
    <w:rsid w:val="00481B13"/>
    <w:rsid w:val="00481B61"/>
    <w:rsid w:val="00482256"/>
    <w:rsid w:val="004832A6"/>
    <w:rsid w:val="0048357A"/>
    <w:rsid w:val="004836A4"/>
    <w:rsid w:val="00484773"/>
    <w:rsid w:val="004848B7"/>
    <w:rsid w:val="00484C4E"/>
    <w:rsid w:val="00485AF5"/>
    <w:rsid w:val="00485CD4"/>
    <w:rsid w:val="004860D7"/>
    <w:rsid w:val="004860F9"/>
    <w:rsid w:val="00486B12"/>
    <w:rsid w:val="00486DF6"/>
    <w:rsid w:val="00490188"/>
    <w:rsid w:val="00490525"/>
    <w:rsid w:val="00490797"/>
    <w:rsid w:val="00490E65"/>
    <w:rsid w:val="004919EC"/>
    <w:rsid w:val="00491F64"/>
    <w:rsid w:val="004932C6"/>
    <w:rsid w:val="004937B2"/>
    <w:rsid w:val="00493C18"/>
    <w:rsid w:val="004944E5"/>
    <w:rsid w:val="00494DC3"/>
    <w:rsid w:val="00494F4B"/>
    <w:rsid w:val="00495063"/>
    <w:rsid w:val="00495DB9"/>
    <w:rsid w:val="00495F51"/>
    <w:rsid w:val="004962C0"/>
    <w:rsid w:val="00496304"/>
    <w:rsid w:val="0049641E"/>
    <w:rsid w:val="004965C4"/>
    <w:rsid w:val="004967F5"/>
    <w:rsid w:val="004A0016"/>
    <w:rsid w:val="004A0E60"/>
    <w:rsid w:val="004A15B0"/>
    <w:rsid w:val="004A1F5B"/>
    <w:rsid w:val="004A2281"/>
    <w:rsid w:val="004A2988"/>
    <w:rsid w:val="004A2A41"/>
    <w:rsid w:val="004A2FE2"/>
    <w:rsid w:val="004A34D6"/>
    <w:rsid w:val="004A3B06"/>
    <w:rsid w:val="004A411E"/>
    <w:rsid w:val="004A447E"/>
    <w:rsid w:val="004A4A7D"/>
    <w:rsid w:val="004A4D9F"/>
    <w:rsid w:val="004A55CF"/>
    <w:rsid w:val="004A5690"/>
    <w:rsid w:val="004A5FCE"/>
    <w:rsid w:val="004A5FE9"/>
    <w:rsid w:val="004A64BE"/>
    <w:rsid w:val="004A6693"/>
    <w:rsid w:val="004A6CD6"/>
    <w:rsid w:val="004A7921"/>
    <w:rsid w:val="004B0091"/>
    <w:rsid w:val="004B0292"/>
    <w:rsid w:val="004B0453"/>
    <w:rsid w:val="004B08AD"/>
    <w:rsid w:val="004B1033"/>
    <w:rsid w:val="004B193E"/>
    <w:rsid w:val="004B195B"/>
    <w:rsid w:val="004B2462"/>
    <w:rsid w:val="004B2C9D"/>
    <w:rsid w:val="004B34C1"/>
    <w:rsid w:val="004B36E3"/>
    <w:rsid w:val="004B39BC"/>
    <w:rsid w:val="004B45B7"/>
    <w:rsid w:val="004B4A98"/>
    <w:rsid w:val="004B4DCB"/>
    <w:rsid w:val="004B4E1C"/>
    <w:rsid w:val="004B5617"/>
    <w:rsid w:val="004B5784"/>
    <w:rsid w:val="004B5B9D"/>
    <w:rsid w:val="004B5EE3"/>
    <w:rsid w:val="004B61EB"/>
    <w:rsid w:val="004B627A"/>
    <w:rsid w:val="004B6387"/>
    <w:rsid w:val="004B6473"/>
    <w:rsid w:val="004B6B83"/>
    <w:rsid w:val="004B7635"/>
    <w:rsid w:val="004B76DE"/>
    <w:rsid w:val="004C01A6"/>
    <w:rsid w:val="004C0281"/>
    <w:rsid w:val="004C036D"/>
    <w:rsid w:val="004C03AE"/>
    <w:rsid w:val="004C0B61"/>
    <w:rsid w:val="004C0FFC"/>
    <w:rsid w:val="004C16BC"/>
    <w:rsid w:val="004C17F1"/>
    <w:rsid w:val="004C1C2C"/>
    <w:rsid w:val="004C1C94"/>
    <w:rsid w:val="004C1E5F"/>
    <w:rsid w:val="004C219E"/>
    <w:rsid w:val="004C23B2"/>
    <w:rsid w:val="004C262D"/>
    <w:rsid w:val="004C263B"/>
    <w:rsid w:val="004C273D"/>
    <w:rsid w:val="004C28F9"/>
    <w:rsid w:val="004C2F39"/>
    <w:rsid w:val="004C3070"/>
    <w:rsid w:val="004C361B"/>
    <w:rsid w:val="004C3658"/>
    <w:rsid w:val="004C3AA5"/>
    <w:rsid w:val="004C3BE6"/>
    <w:rsid w:val="004C3C42"/>
    <w:rsid w:val="004C3DBC"/>
    <w:rsid w:val="004C41BA"/>
    <w:rsid w:val="004C4232"/>
    <w:rsid w:val="004C42B2"/>
    <w:rsid w:val="004C4D81"/>
    <w:rsid w:val="004C4F24"/>
    <w:rsid w:val="004C506F"/>
    <w:rsid w:val="004C5144"/>
    <w:rsid w:val="004C5287"/>
    <w:rsid w:val="004C5458"/>
    <w:rsid w:val="004C578E"/>
    <w:rsid w:val="004C5B60"/>
    <w:rsid w:val="004C5C9E"/>
    <w:rsid w:val="004C61F5"/>
    <w:rsid w:val="004C65FD"/>
    <w:rsid w:val="004C6C01"/>
    <w:rsid w:val="004C70CF"/>
    <w:rsid w:val="004C7132"/>
    <w:rsid w:val="004C78E5"/>
    <w:rsid w:val="004C7C41"/>
    <w:rsid w:val="004C7E20"/>
    <w:rsid w:val="004D07B4"/>
    <w:rsid w:val="004D1160"/>
    <w:rsid w:val="004D16EE"/>
    <w:rsid w:val="004D1C5F"/>
    <w:rsid w:val="004D21D8"/>
    <w:rsid w:val="004D2C6F"/>
    <w:rsid w:val="004D2E99"/>
    <w:rsid w:val="004D2F92"/>
    <w:rsid w:val="004D3193"/>
    <w:rsid w:val="004D333A"/>
    <w:rsid w:val="004D3C0B"/>
    <w:rsid w:val="004D3D9A"/>
    <w:rsid w:val="004D427B"/>
    <w:rsid w:val="004D4412"/>
    <w:rsid w:val="004D4BC9"/>
    <w:rsid w:val="004D570E"/>
    <w:rsid w:val="004D5D4F"/>
    <w:rsid w:val="004D63A9"/>
    <w:rsid w:val="004D695E"/>
    <w:rsid w:val="004D7437"/>
    <w:rsid w:val="004D7587"/>
    <w:rsid w:val="004D7BD2"/>
    <w:rsid w:val="004E0081"/>
    <w:rsid w:val="004E0590"/>
    <w:rsid w:val="004E06D1"/>
    <w:rsid w:val="004E1A1B"/>
    <w:rsid w:val="004E1FF6"/>
    <w:rsid w:val="004E2EB4"/>
    <w:rsid w:val="004E3053"/>
    <w:rsid w:val="004E3972"/>
    <w:rsid w:val="004E399E"/>
    <w:rsid w:val="004E3C32"/>
    <w:rsid w:val="004E3D76"/>
    <w:rsid w:val="004E3E25"/>
    <w:rsid w:val="004E4651"/>
    <w:rsid w:val="004E4A4D"/>
    <w:rsid w:val="004E5ADF"/>
    <w:rsid w:val="004E5E14"/>
    <w:rsid w:val="004E6842"/>
    <w:rsid w:val="004E73F7"/>
    <w:rsid w:val="004E79D6"/>
    <w:rsid w:val="004E7ED8"/>
    <w:rsid w:val="004F038E"/>
    <w:rsid w:val="004F15A7"/>
    <w:rsid w:val="004F163C"/>
    <w:rsid w:val="004F2B57"/>
    <w:rsid w:val="004F2C4F"/>
    <w:rsid w:val="004F2E6A"/>
    <w:rsid w:val="004F30B1"/>
    <w:rsid w:val="004F3141"/>
    <w:rsid w:val="004F448B"/>
    <w:rsid w:val="004F48B2"/>
    <w:rsid w:val="004F4901"/>
    <w:rsid w:val="004F4D4A"/>
    <w:rsid w:val="004F62B0"/>
    <w:rsid w:val="004F6856"/>
    <w:rsid w:val="004F6CE8"/>
    <w:rsid w:val="004F70F1"/>
    <w:rsid w:val="004F7594"/>
    <w:rsid w:val="004F761E"/>
    <w:rsid w:val="004F7961"/>
    <w:rsid w:val="004F7D12"/>
    <w:rsid w:val="00500368"/>
    <w:rsid w:val="00501404"/>
    <w:rsid w:val="00501DA8"/>
    <w:rsid w:val="005038C1"/>
    <w:rsid w:val="00503ACD"/>
    <w:rsid w:val="00503B9B"/>
    <w:rsid w:val="00504373"/>
    <w:rsid w:val="0050462F"/>
    <w:rsid w:val="00504E27"/>
    <w:rsid w:val="00504F97"/>
    <w:rsid w:val="00505208"/>
    <w:rsid w:val="005055BA"/>
    <w:rsid w:val="0050566C"/>
    <w:rsid w:val="00505904"/>
    <w:rsid w:val="00505EBF"/>
    <w:rsid w:val="00506252"/>
    <w:rsid w:val="00506373"/>
    <w:rsid w:val="00506B66"/>
    <w:rsid w:val="005070DE"/>
    <w:rsid w:val="00507617"/>
    <w:rsid w:val="00507763"/>
    <w:rsid w:val="005102A2"/>
    <w:rsid w:val="00510CB1"/>
    <w:rsid w:val="0051145F"/>
    <w:rsid w:val="005118D7"/>
    <w:rsid w:val="00512B70"/>
    <w:rsid w:val="005132FF"/>
    <w:rsid w:val="005141ED"/>
    <w:rsid w:val="00515AFF"/>
    <w:rsid w:val="0051619F"/>
    <w:rsid w:val="00516F2E"/>
    <w:rsid w:val="005170D7"/>
    <w:rsid w:val="005175C5"/>
    <w:rsid w:val="00517F59"/>
    <w:rsid w:val="005204BD"/>
    <w:rsid w:val="00520CC4"/>
    <w:rsid w:val="00520E07"/>
    <w:rsid w:val="00521522"/>
    <w:rsid w:val="005217E7"/>
    <w:rsid w:val="00522B92"/>
    <w:rsid w:val="005231EA"/>
    <w:rsid w:val="00523444"/>
    <w:rsid w:val="00523938"/>
    <w:rsid w:val="00523BA3"/>
    <w:rsid w:val="00523D1F"/>
    <w:rsid w:val="0052419A"/>
    <w:rsid w:val="00524271"/>
    <w:rsid w:val="00524CD4"/>
    <w:rsid w:val="0052579A"/>
    <w:rsid w:val="005258BB"/>
    <w:rsid w:val="00525BF3"/>
    <w:rsid w:val="00525F0A"/>
    <w:rsid w:val="0052613C"/>
    <w:rsid w:val="00526C74"/>
    <w:rsid w:val="00527874"/>
    <w:rsid w:val="00527889"/>
    <w:rsid w:val="00527CCC"/>
    <w:rsid w:val="00527DAA"/>
    <w:rsid w:val="005300A6"/>
    <w:rsid w:val="00530BC6"/>
    <w:rsid w:val="00530DA5"/>
    <w:rsid w:val="00530DAC"/>
    <w:rsid w:val="00530DFA"/>
    <w:rsid w:val="0053127C"/>
    <w:rsid w:val="00531817"/>
    <w:rsid w:val="00531944"/>
    <w:rsid w:val="00531E63"/>
    <w:rsid w:val="00532E5A"/>
    <w:rsid w:val="005333AE"/>
    <w:rsid w:val="00533AC3"/>
    <w:rsid w:val="005354CB"/>
    <w:rsid w:val="00535622"/>
    <w:rsid w:val="0053722D"/>
    <w:rsid w:val="00537408"/>
    <w:rsid w:val="0053791A"/>
    <w:rsid w:val="00537C6D"/>
    <w:rsid w:val="00541527"/>
    <w:rsid w:val="00541A36"/>
    <w:rsid w:val="00542976"/>
    <w:rsid w:val="00543AC1"/>
    <w:rsid w:val="00543BF7"/>
    <w:rsid w:val="00543D92"/>
    <w:rsid w:val="00544255"/>
    <w:rsid w:val="0054446C"/>
    <w:rsid w:val="005445C4"/>
    <w:rsid w:val="005445C7"/>
    <w:rsid w:val="00544851"/>
    <w:rsid w:val="00544964"/>
    <w:rsid w:val="00544DE3"/>
    <w:rsid w:val="00545B0D"/>
    <w:rsid w:val="00545D50"/>
    <w:rsid w:val="0054686B"/>
    <w:rsid w:val="00546B2C"/>
    <w:rsid w:val="00550FFB"/>
    <w:rsid w:val="005515D7"/>
    <w:rsid w:val="00551AB9"/>
    <w:rsid w:val="00552187"/>
    <w:rsid w:val="0055224C"/>
    <w:rsid w:val="005524B0"/>
    <w:rsid w:val="0055252F"/>
    <w:rsid w:val="00553492"/>
    <w:rsid w:val="0055360B"/>
    <w:rsid w:val="00553755"/>
    <w:rsid w:val="00553811"/>
    <w:rsid w:val="0055421A"/>
    <w:rsid w:val="00554860"/>
    <w:rsid w:val="00554E4C"/>
    <w:rsid w:val="005552F5"/>
    <w:rsid w:val="0055536E"/>
    <w:rsid w:val="005557C9"/>
    <w:rsid w:val="00555A59"/>
    <w:rsid w:val="00557A9C"/>
    <w:rsid w:val="00557E68"/>
    <w:rsid w:val="00557F10"/>
    <w:rsid w:val="00560B97"/>
    <w:rsid w:val="00561753"/>
    <w:rsid w:val="0056188A"/>
    <w:rsid w:val="00561B70"/>
    <w:rsid w:val="00561DC7"/>
    <w:rsid w:val="005627B4"/>
    <w:rsid w:val="00562853"/>
    <w:rsid w:val="00562BFE"/>
    <w:rsid w:val="005634B0"/>
    <w:rsid w:val="0056400A"/>
    <w:rsid w:val="0056406B"/>
    <w:rsid w:val="00564D66"/>
    <w:rsid w:val="005650D9"/>
    <w:rsid w:val="00565720"/>
    <w:rsid w:val="00565C67"/>
    <w:rsid w:val="00565D97"/>
    <w:rsid w:val="00566587"/>
    <w:rsid w:val="00566662"/>
    <w:rsid w:val="0056698F"/>
    <w:rsid w:val="00566C59"/>
    <w:rsid w:val="00570F4C"/>
    <w:rsid w:val="0057153A"/>
    <w:rsid w:val="005716D7"/>
    <w:rsid w:val="0057288A"/>
    <w:rsid w:val="00572BC6"/>
    <w:rsid w:val="00573118"/>
    <w:rsid w:val="00573A34"/>
    <w:rsid w:val="0057421F"/>
    <w:rsid w:val="005749BC"/>
    <w:rsid w:val="00574CE4"/>
    <w:rsid w:val="00574E3C"/>
    <w:rsid w:val="00574E8C"/>
    <w:rsid w:val="00574FDE"/>
    <w:rsid w:val="00575690"/>
    <w:rsid w:val="00575F8E"/>
    <w:rsid w:val="00576380"/>
    <w:rsid w:val="005767AA"/>
    <w:rsid w:val="00576A08"/>
    <w:rsid w:val="00576DA4"/>
    <w:rsid w:val="00577A39"/>
    <w:rsid w:val="00577B98"/>
    <w:rsid w:val="005807DE"/>
    <w:rsid w:val="005808E5"/>
    <w:rsid w:val="00581340"/>
    <w:rsid w:val="00581869"/>
    <w:rsid w:val="00581897"/>
    <w:rsid w:val="0058197F"/>
    <w:rsid w:val="005819C9"/>
    <w:rsid w:val="00581F8A"/>
    <w:rsid w:val="005821BA"/>
    <w:rsid w:val="005825C6"/>
    <w:rsid w:val="0058348F"/>
    <w:rsid w:val="00583721"/>
    <w:rsid w:val="00583D26"/>
    <w:rsid w:val="0058418D"/>
    <w:rsid w:val="0058558C"/>
    <w:rsid w:val="00587300"/>
    <w:rsid w:val="00587A3A"/>
    <w:rsid w:val="0059015C"/>
    <w:rsid w:val="005905B4"/>
    <w:rsid w:val="00590BE9"/>
    <w:rsid w:val="00591367"/>
    <w:rsid w:val="00591820"/>
    <w:rsid w:val="005918FB"/>
    <w:rsid w:val="00591A8F"/>
    <w:rsid w:val="00591D88"/>
    <w:rsid w:val="00591F84"/>
    <w:rsid w:val="005928E6"/>
    <w:rsid w:val="005929A8"/>
    <w:rsid w:val="0059308C"/>
    <w:rsid w:val="00593158"/>
    <w:rsid w:val="00593A1D"/>
    <w:rsid w:val="00594308"/>
    <w:rsid w:val="00594332"/>
    <w:rsid w:val="00594C08"/>
    <w:rsid w:val="00594D92"/>
    <w:rsid w:val="005954AF"/>
    <w:rsid w:val="00595C19"/>
    <w:rsid w:val="00595E20"/>
    <w:rsid w:val="005961A2"/>
    <w:rsid w:val="005966E7"/>
    <w:rsid w:val="00596DB4"/>
    <w:rsid w:val="0059728C"/>
    <w:rsid w:val="005978F8"/>
    <w:rsid w:val="00597976"/>
    <w:rsid w:val="00597C14"/>
    <w:rsid w:val="005A08D2"/>
    <w:rsid w:val="005A1383"/>
    <w:rsid w:val="005A146E"/>
    <w:rsid w:val="005A1BAF"/>
    <w:rsid w:val="005A1DFC"/>
    <w:rsid w:val="005A2421"/>
    <w:rsid w:val="005A2481"/>
    <w:rsid w:val="005A2840"/>
    <w:rsid w:val="005A3088"/>
    <w:rsid w:val="005A375D"/>
    <w:rsid w:val="005A38BE"/>
    <w:rsid w:val="005A407E"/>
    <w:rsid w:val="005A41F3"/>
    <w:rsid w:val="005A46F7"/>
    <w:rsid w:val="005A4F5A"/>
    <w:rsid w:val="005A56A6"/>
    <w:rsid w:val="005A6775"/>
    <w:rsid w:val="005A678C"/>
    <w:rsid w:val="005A7B1B"/>
    <w:rsid w:val="005B015F"/>
    <w:rsid w:val="005B02E8"/>
    <w:rsid w:val="005B0893"/>
    <w:rsid w:val="005B089B"/>
    <w:rsid w:val="005B0DCB"/>
    <w:rsid w:val="005B110D"/>
    <w:rsid w:val="005B2B62"/>
    <w:rsid w:val="005B2EFC"/>
    <w:rsid w:val="005B2F17"/>
    <w:rsid w:val="005B319A"/>
    <w:rsid w:val="005B31F6"/>
    <w:rsid w:val="005B3202"/>
    <w:rsid w:val="005B4A12"/>
    <w:rsid w:val="005B4A94"/>
    <w:rsid w:val="005B52BA"/>
    <w:rsid w:val="005B5346"/>
    <w:rsid w:val="005B6F2B"/>
    <w:rsid w:val="005B6FE2"/>
    <w:rsid w:val="005B754E"/>
    <w:rsid w:val="005B76A0"/>
    <w:rsid w:val="005C02ED"/>
    <w:rsid w:val="005C05B9"/>
    <w:rsid w:val="005C06A7"/>
    <w:rsid w:val="005C0B6F"/>
    <w:rsid w:val="005C12DF"/>
    <w:rsid w:val="005C1811"/>
    <w:rsid w:val="005C18CA"/>
    <w:rsid w:val="005C1CE3"/>
    <w:rsid w:val="005C1E02"/>
    <w:rsid w:val="005C362A"/>
    <w:rsid w:val="005C3C91"/>
    <w:rsid w:val="005C3EE9"/>
    <w:rsid w:val="005C4389"/>
    <w:rsid w:val="005C443A"/>
    <w:rsid w:val="005C4557"/>
    <w:rsid w:val="005C4ECE"/>
    <w:rsid w:val="005C4F6B"/>
    <w:rsid w:val="005C5E39"/>
    <w:rsid w:val="005C6282"/>
    <w:rsid w:val="005C66CB"/>
    <w:rsid w:val="005C695A"/>
    <w:rsid w:val="005C6D2E"/>
    <w:rsid w:val="005C6F8C"/>
    <w:rsid w:val="005C7107"/>
    <w:rsid w:val="005C762D"/>
    <w:rsid w:val="005D0251"/>
    <w:rsid w:val="005D083B"/>
    <w:rsid w:val="005D0878"/>
    <w:rsid w:val="005D0951"/>
    <w:rsid w:val="005D1B7A"/>
    <w:rsid w:val="005D1F3D"/>
    <w:rsid w:val="005D23A1"/>
    <w:rsid w:val="005D2CD5"/>
    <w:rsid w:val="005D2DB9"/>
    <w:rsid w:val="005D362D"/>
    <w:rsid w:val="005D3BF2"/>
    <w:rsid w:val="005D44AA"/>
    <w:rsid w:val="005D45F7"/>
    <w:rsid w:val="005D49D4"/>
    <w:rsid w:val="005D5150"/>
    <w:rsid w:val="005D566E"/>
    <w:rsid w:val="005D5D6F"/>
    <w:rsid w:val="005D65C6"/>
    <w:rsid w:val="005D664C"/>
    <w:rsid w:val="005D6F03"/>
    <w:rsid w:val="005D739E"/>
    <w:rsid w:val="005D7C0A"/>
    <w:rsid w:val="005D7E16"/>
    <w:rsid w:val="005E00EB"/>
    <w:rsid w:val="005E0257"/>
    <w:rsid w:val="005E0274"/>
    <w:rsid w:val="005E03C9"/>
    <w:rsid w:val="005E093B"/>
    <w:rsid w:val="005E0AC5"/>
    <w:rsid w:val="005E1611"/>
    <w:rsid w:val="005E1817"/>
    <w:rsid w:val="005E1A77"/>
    <w:rsid w:val="005E1CC4"/>
    <w:rsid w:val="005E22BF"/>
    <w:rsid w:val="005E2846"/>
    <w:rsid w:val="005E3146"/>
    <w:rsid w:val="005E317B"/>
    <w:rsid w:val="005E404A"/>
    <w:rsid w:val="005E4A50"/>
    <w:rsid w:val="005E51C7"/>
    <w:rsid w:val="005E53AC"/>
    <w:rsid w:val="005E5841"/>
    <w:rsid w:val="005E5B25"/>
    <w:rsid w:val="005E5F66"/>
    <w:rsid w:val="005E6277"/>
    <w:rsid w:val="005E6AD5"/>
    <w:rsid w:val="005E6B55"/>
    <w:rsid w:val="005E7CF0"/>
    <w:rsid w:val="005F0FA8"/>
    <w:rsid w:val="005F14DE"/>
    <w:rsid w:val="005F1593"/>
    <w:rsid w:val="005F161E"/>
    <w:rsid w:val="005F17A6"/>
    <w:rsid w:val="005F1916"/>
    <w:rsid w:val="005F1B66"/>
    <w:rsid w:val="005F1D3B"/>
    <w:rsid w:val="005F1F10"/>
    <w:rsid w:val="005F209A"/>
    <w:rsid w:val="005F35EC"/>
    <w:rsid w:val="005F41D9"/>
    <w:rsid w:val="005F4B6B"/>
    <w:rsid w:val="005F4CB0"/>
    <w:rsid w:val="005F583D"/>
    <w:rsid w:val="005F7499"/>
    <w:rsid w:val="005F7964"/>
    <w:rsid w:val="005F7A8E"/>
    <w:rsid w:val="006005E9"/>
    <w:rsid w:val="00600E2F"/>
    <w:rsid w:val="0060124D"/>
    <w:rsid w:val="0060128C"/>
    <w:rsid w:val="006014DF"/>
    <w:rsid w:val="00601545"/>
    <w:rsid w:val="00601D48"/>
    <w:rsid w:val="006030A8"/>
    <w:rsid w:val="00603EB1"/>
    <w:rsid w:val="00604636"/>
    <w:rsid w:val="0060498B"/>
    <w:rsid w:val="006050E3"/>
    <w:rsid w:val="0060524B"/>
    <w:rsid w:val="006058AF"/>
    <w:rsid w:val="00605FE9"/>
    <w:rsid w:val="006067C3"/>
    <w:rsid w:val="00606ECC"/>
    <w:rsid w:val="0060734D"/>
    <w:rsid w:val="0060749C"/>
    <w:rsid w:val="006102FA"/>
    <w:rsid w:val="00610465"/>
    <w:rsid w:val="0061061D"/>
    <w:rsid w:val="00610702"/>
    <w:rsid w:val="00610B07"/>
    <w:rsid w:val="006117BE"/>
    <w:rsid w:val="006118BB"/>
    <w:rsid w:val="00612D7A"/>
    <w:rsid w:val="00612EDD"/>
    <w:rsid w:val="0061324F"/>
    <w:rsid w:val="00613377"/>
    <w:rsid w:val="00613924"/>
    <w:rsid w:val="006139B8"/>
    <w:rsid w:val="00613F32"/>
    <w:rsid w:val="0061401C"/>
    <w:rsid w:val="006150E4"/>
    <w:rsid w:val="00615F74"/>
    <w:rsid w:val="0061626C"/>
    <w:rsid w:val="0061684A"/>
    <w:rsid w:val="00616922"/>
    <w:rsid w:val="00616A2E"/>
    <w:rsid w:val="00616D91"/>
    <w:rsid w:val="006175D9"/>
    <w:rsid w:val="00617D9C"/>
    <w:rsid w:val="00617DEB"/>
    <w:rsid w:val="00617F53"/>
    <w:rsid w:val="00620141"/>
    <w:rsid w:val="0062090B"/>
    <w:rsid w:val="00620B99"/>
    <w:rsid w:val="00620EAE"/>
    <w:rsid w:val="00621AA3"/>
    <w:rsid w:val="00621B63"/>
    <w:rsid w:val="00622469"/>
    <w:rsid w:val="00622D8F"/>
    <w:rsid w:val="00623DF9"/>
    <w:rsid w:val="006244E2"/>
    <w:rsid w:val="00624690"/>
    <w:rsid w:val="00627095"/>
    <w:rsid w:val="00627DD8"/>
    <w:rsid w:val="00630A1F"/>
    <w:rsid w:val="00630AD6"/>
    <w:rsid w:val="0063160C"/>
    <w:rsid w:val="00631A2C"/>
    <w:rsid w:val="00632014"/>
    <w:rsid w:val="00632E97"/>
    <w:rsid w:val="006335AB"/>
    <w:rsid w:val="0063365C"/>
    <w:rsid w:val="00634472"/>
    <w:rsid w:val="006349F7"/>
    <w:rsid w:val="00635480"/>
    <w:rsid w:val="006355EC"/>
    <w:rsid w:val="00635CE0"/>
    <w:rsid w:val="00635D8F"/>
    <w:rsid w:val="00636468"/>
    <w:rsid w:val="00636825"/>
    <w:rsid w:val="00636946"/>
    <w:rsid w:val="00636C3D"/>
    <w:rsid w:val="00636F69"/>
    <w:rsid w:val="00636FB8"/>
    <w:rsid w:val="00637615"/>
    <w:rsid w:val="00637977"/>
    <w:rsid w:val="0064115D"/>
    <w:rsid w:val="00641180"/>
    <w:rsid w:val="006412CB"/>
    <w:rsid w:val="00641799"/>
    <w:rsid w:val="00641C36"/>
    <w:rsid w:val="00642078"/>
    <w:rsid w:val="00642E69"/>
    <w:rsid w:val="00643338"/>
    <w:rsid w:val="0064340C"/>
    <w:rsid w:val="006435D6"/>
    <w:rsid w:val="0064379D"/>
    <w:rsid w:val="00643E28"/>
    <w:rsid w:val="00644676"/>
    <w:rsid w:val="00644749"/>
    <w:rsid w:val="00644896"/>
    <w:rsid w:val="006450CF"/>
    <w:rsid w:val="0064569E"/>
    <w:rsid w:val="00645AEB"/>
    <w:rsid w:val="00646299"/>
    <w:rsid w:val="0064696E"/>
    <w:rsid w:val="00646ACD"/>
    <w:rsid w:val="00646B88"/>
    <w:rsid w:val="00646C7A"/>
    <w:rsid w:val="0064764F"/>
    <w:rsid w:val="00647D76"/>
    <w:rsid w:val="00647EBB"/>
    <w:rsid w:val="006500F8"/>
    <w:rsid w:val="00651CF4"/>
    <w:rsid w:val="0065254B"/>
    <w:rsid w:val="006527FA"/>
    <w:rsid w:val="00652A83"/>
    <w:rsid w:val="00653015"/>
    <w:rsid w:val="00653D4C"/>
    <w:rsid w:val="00653EA4"/>
    <w:rsid w:val="0065432C"/>
    <w:rsid w:val="0065491A"/>
    <w:rsid w:val="00654D66"/>
    <w:rsid w:val="006552B2"/>
    <w:rsid w:val="0065579D"/>
    <w:rsid w:val="00655C1A"/>
    <w:rsid w:val="006563F8"/>
    <w:rsid w:val="0065647C"/>
    <w:rsid w:val="00656BAC"/>
    <w:rsid w:val="00657246"/>
    <w:rsid w:val="00657840"/>
    <w:rsid w:val="00657941"/>
    <w:rsid w:val="00660C19"/>
    <w:rsid w:val="00660DED"/>
    <w:rsid w:val="00660FD7"/>
    <w:rsid w:val="0066128D"/>
    <w:rsid w:val="00661E08"/>
    <w:rsid w:val="0066344B"/>
    <w:rsid w:val="00663623"/>
    <w:rsid w:val="00663C9B"/>
    <w:rsid w:val="00664035"/>
    <w:rsid w:val="006646E5"/>
    <w:rsid w:val="00664A61"/>
    <w:rsid w:val="00665A86"/>
    <w:rsid w:val="00665AE9"/>
    <w:rsid w:val="00666014"/>
    <w:rsid w:val="0066643D"/>
    <w:rsid w:val="00667004"/>
    <w:rsid w:val="006670C4"/>
    <w:rsid w:val="00670CC8"/>
    <w:rsid w:val="00671327"/>
    <w:rsid w:val="00672A80"/>
    <w:rsid w:val="00672C45"/>
    <w:rsid w:val="00673954"/>
    <w:rsid w:val="00673E08"/>
    <w:rsid w:val="0067404E"/>
    <w:rsid w:val="0067442D"/>
    <w:rsid w:val="006754A9"/>
    <w:rsid w:val="006755AE"/>
    <w:rsid w:val="00676240"/>
    <w:rsid w:val="0067628F"/>
    <w:rsid w:val="006762A3"/>
    <w:rsid w:val="00676C7A"/>
    <w:rsid w:val="00676D58"/>
    <w:rsid w:val="006771CC"/>
    <w:rsid w:val="0067746B"/>
    <w:rsid w:val="00677856"/>
    <w:rsid w:val="00680485"/>
    <w:rsid w:val="006807DE"/>
    <w:rsid w:val="00680B9A"/>
    <w:rsid w:val="00680D98"/>
    <w:rsid w:val="00680FC7"/>
    <w:rsid w:val="0068101D"/>
    <w:rsid w:val="0068184E"/>
    <w:rsid w:val="006826A6"/>
    <w:rsid w:val="00683222"/>
    <w:rsid w:val="006840E5"/>
    <w:rsid w:val="00684102"/>
    <w:rsid w:val="006845A6"/>
    <w:rsid w:val="00684F04"/>
    <w:rsid w:val="00685042"/>
    <w:rsid w:val="0068505D"/>
    <w:rsid w:val="00685CFD"/>
    <w:rsid w:val="00685D85"/>
    <w:rsid w:val="006861A4"/>
    <w:rsid w:val="00686621"/>
    <w:rsid w:val="00686B5E"/>
    <w:rsid w:val="0068797C"/>
    <w:rsid w:val="00687B0C"/>
    <w:rsid w:val="00687CE7"/>
    <w:rsid w:val="0069019D"/>
    <w:rsid w:val="00690229"/>
    <w:rsid w:val="006904EA"/>
    <w:rsid w:val="00690689"/>
    <w:rsid w:val="006908F9"/>
    <w:rsid w:val="006910C2"/>
    <w:rsid w:val="00691192"/>
    <w:rsid w:val="0069124F"/>
    <w:rsid w:val="00691292"/>
    <w:rsid w:val="0069130C"/>
    <w:rsid w:val="00691AD9"/>
    <w:rsid w:val="006920CD"/>
    <w:rsid w:val="00692913"/>
    <w:rsid w:val="00692ECD"/>
    <w:rsid w:val="006930C5"/>
    <w:rsid w:val="0069312C"/>
    <w:rsid w:val="00693B88"/>
    <w:rsid w:val="00694649"/>
    <w:rsid w:val="006946C7"/>
    <w:rsid w:val="00694A65"/>
    <w:rsid w:val="00694B41"/>
    <w:rsid w:val="00694CDF"/>
    <w:rsid w:val="00694F5B"/>
    <w:rsid w:val="00695147"/>
    <w:rsid w:val="00695991"/>
    <w:rsid w:val="00695B68"/>
    <w:rsid w:val="00696F20"/>
    <w:rsid w:val="006978F8"/>
    <w:rsid w:val="00697B18"/>
    <w:rsid w:val="006A2543"/>
    <w:rsid w:val="006A29EE"/>
    <w:rsid w:val="006A30C7"/>
    <w:rsid w:val="006A364D"/>
    <w:rsid w:val="006A3DBC"/>
    <w:rsid w:val="006A3E86"/>
    <w:rsid w:val="006A46F1"/>
    <w:rsid w:val="006A4A45"/>
    <w:rsid w:val="006A54DF"/>
    <w:rsid w:val="006A57DE"/>
    <w:rsid w:val="006A5A7F"/>
    <w:rsid w:val="006A5B98"/>
    <w:rsid w:val="006A6809"/>
    <w:rsid w:val="006A7674"/>
    <w:rsid w:val="006A7C8D"/>
    <w:rsid w:val="006B1204"/>
    <w:rsid w:val="006B14BC"/>
    <w:rsid w:val="006B1C83"/>
    <w:rsid w:val="006B1CF4"/>
    <w:rsid w:val="006B1D08"/>
    <w:rsid w:val="006B1DAC"/>
    <w:rsid w:val="006B282E"/>
    <w:rsid w:val="006B2C8D"/>
    <w:rsid w:val="006B2F00"/>
    <w:rsid w:val="006B335B"/>
    <w:rsid w:val="006B34A9"/>
    <w:rsid w:val="006B40E4"/>
    <w:rsid w:val="006B4269"/>
    <w:rsid w:val="006B440B"/>
    <w:rsid w:val="006B4588"/>
    <w:rsid w:val="006B49C1"/>
    <w:rsid w:val="006B4A5F"/>
    <w:rsid w:val="006B4DC5"/>
    <w:rsid w:val="006B4E93"/>
    <w:rsid w:val="006B4F6C"/>
    <w:rsid w:val="006B553E"/>
    <w:rsid w:val="006B55AB"/>
    <w:rsid w:val="006B661D"/>
    <w:rsid w:val="006B67FA"/>
    <w:rsid w:val="006B6A98"/>
    <w:rsid w:val="006B6F7E"/>
    <w:rsid w:val="006B7124"/>
    <w:rsid w:val="006C0648"/>
    <w:rsid w:val="006C0A8E"/>
    <w:rsid w:val="006C24B7"/>
    <w:rsid w:val="006C283D"/>
    <w:rsid w:val="006C32CA"/>
    <w:rsid w:val="006C330E"/>
    <w:rsid w:val="006C3D41"/>
    <w:rsid w:val="006C42E7"/>
    <w:rsid w:val="006C45CD"/>
    <w:rsid w:val="006C45D9"/>
    <w:rsid w:val="006C490F"/>
    <w:rsid w:val="006C5641"/>
    <w:rsid w:val="006C5B02"/>
    <w:rsid w:val="006C5E67"/>
    <w:rsid w:val="006C5F43"/>
    <w:rsid w:val="006C6038"/>
    <w:rsid w:val="006C606D"/>
    <w:rsid w:val="006C61C3"/>
    <w:rsid w:val="006C76F6"/>
    <w:rsid w:val="006C7A43"/>
    <w:rsid w:val="006C7CB5"/>
    <w:rsid w:val="006D0686"/>
    <w:rsid w:val="006D0D4A"/>
    <w:rsid w:val="006D0E29"/>
    <w:rsid w:val="006D15FE"/>
    <w:rsid w:val="006D2458"/>
    <w:rsid w:val="006D25DC"/>
    <w:rsid w:val="006D26E4"/>
    <w:rsid w:val="006D31F8"/>
    <w:rsid w:val="006D4375"/>
    <w:rsid w:val="006D49B9"/>
    <w:rsid w:val="006D4A4E"/>
    <w:rsid w:val="006D4D2E"/>
    <w:rsid w:val="006D5337"/>
    <w:rsid w:val="006D589A"/>
    <w:rsid w:val="006D5BFE"/>
    <w:rsid w:val="006D5E9A"/>
    <w:rsid w:val="006D64DE"/>
    <w:rsid w:val="006D6D72"/>
    <w:rsid w:val="006D6E74"/>
    <w:rsid w:val="006D7725"/>
    <w:rsid w:val="006E01BE"/>
    <w:rsid w:val="006E0A34"/>
    <w:rsid w:val="006E0F37"/>
    <w:rsid w:val="006E1230"/>
    <w:rsid w:val="006E1341"/>
    <w:rsid w:val="006E176E"/>
    <w:rsid w:val="006E2AED"/>
    <w:rsid w:val="006E2AEE"/>
    <w:rsid w:val="006E2BB4"/>
    <w:rsid w:val="006E412B"/>
    <w:rsid w:val="006E4349"/>
    <w:rsid w:val="006E453E"/>
    <w:rsid w:val="006E55BB"/>
    <w:rsid w:val="006E6E8E"/>
    <w:rsid w:val="006E72CB"/>
    <w:rsid w:val="006F0224"/>
    <w:rsid w:val="006F2660"/>
    <w:rsid w:val="006F28DC"/>
    <w:rsid w:val="006F2978"/>
    <w:rsid w:val="006F311E"/>
    <w:rsid w:val="006F3472"/>
    <w:rsid w:val="006F3E78"/>
    <w:rsid w:val="006F4052"/>
    <w:rsid w:val="006F46EB"/>
    <w:rsid w:val="006F4D70"/>
    <w:rsid w:val="006F4E46"/>
    <w:rsid w:val="006F4E5D"/>
    <w:rsid w:val="006F519B"/>
    <w:rsid w:val="006F58DB"/>
    <w:rsid w:val="006F6322"/>
    <w:rsid w:val="006F6DF7"/>
    <w:rsid w:val="006F71C9"/>
    <w:rsid w:val="00700575"/>
    <w:rsid w:val="007005FA"/>
    <w:rsid w:val="00700939"/>
    <w:rsid w:val="0070110F"/>
    <w:rsid w:val="00701808"/>
    <w:rsid w:val="0070197C"/>
    <w:rsid w:val="00701D74"/>
    <w:rsid w:val="00702919"/>
    <w:rsid w:val="007038C0"/>
    <w:rsid w:val="007039EF"/>
    <w:rsid w:val="00704706"/>
    <w:rsid w:val="007047C9"/>
    <w:rsid w:val="00704ECF"/>
    <w:rsid w:val="00705173"/>
    <w:rsid w:val="007053D7"/>
    <w:rsid w:val="007055F7"/>
    <w:rsid w:val="00705E7A"/>
    <w:rsid w:val="00705FD7"/>
    <w:rsid w:val="0070603E"/>
    <w:rsid w:val="00706C1E"/>
    <w:rsid w:val="00706ED5"/>
    <w:rsid w:val="007070E2"/>
    <w:rsid w:val="00710728"/>
    <w:rsid w:val="00710A5D"/>
    <w:rsid w:val="0071144A"/>
    <w:rsid w:val="00711654"/>
    <w:rsid w:val="00711EF0"/>
    <w:rsid w:val="00712103"/>
    <w:rsid w:val="007121CD"/>
    <w:rsid w:val="0071241E"/>
    <w:rsid w:val="0071255F"/>
    <w:rsid w:val="007126B4"/>
    <w:rsid w:val="007129BA"/>
    <w:rsid w:val="007129E2"/>
    <w:rsid w:val="00712D4B"/>
    <w:rsid w:val="00713902"/>
    <w:rsid w:val="00714287"/>
    <w:rsid w:val="007147FA"/>
    <w:rsid w:val="00714D1E"/>
    <w:rsid w:val="007158A2"/>
    <w:rsid w:val="007159E4"/>
    <w:rsid w:val="00715E00"/>
    <w:rsid w:val="00716481"/>
    <w:rsid w:val="00716E51"/>
    <w:rsid w:val="007170BC"/>
    <w:rsid w:val="00717252"/>
    <w:rsid w:val="007175F4"/>
    <w:rsid w:val="00717C99"/>
    <w:rsid w:val="00717D51"/>
    <w:rsid w:val="00720198"/>
    <w:rsid w:val="007202E7"/>
    <w:rsid w:val="0072088E"/>
    <w:rsid w:val="007210AB"/>
    <w:rsid w:val="007216FF"/>
    <w:rsid w:val="00721F30"/>
    <w:rsid w:val="00721F9A"/>
    <w:rsid w:val="0072205B"/>
    <w:rsid w:val="00722D19"/>
    <w:rsid w:val="007241A4"/>
    <w:rsid w:val="00724239"/>
    <w:rsid w:val="0072426F"/>
    <w:rsid w:val="007247FF"/>
    <w:rsid w:val="007251B4"/>
    <w:rsid w:val="00725342"/>
    <w:rsid w:val="00725460"/>
    <w:rsid w:val="00726842"/>
    <w:rsid w:val="00726888"/>
    <w:rsid w:val="007274FB"/>
    <w:rsid w:val="007277CB"/>
    <w:rsid w:val="00727CF3"/>
    <w:rsid w:val="00727D88"/>
    <w:rsid w:val="0073010B"/>
    <w:rsid w:val="007303B3"/>
    <w:rsid w:val="007303D3"/>
    <w:rsid w:val="00730EFD"/>
    <w:rsid w:val="00731214"/>
    <w:rsid w:val="007315CF"/>
    <w:rsid w:val="007316F5"/>
    <w:rsid w:val="00731759"/>
    <w:rsid w:val="00732617"/>
    <w:rsid w:val="00732DB1"/>
    <w:rsid w:val="00732DB3"/>
    <w:rsid w:val="00732E56"/>
    <w:rsid w:val="00733088"/>
    <w:rsid w:val="0073380C"/>
    <w:rsid w:val="00733829"/>
    <w:rsid w:val="00733D8F"/>
    <w:rsid w:val="0073436C"/>
    <w:rsid w:val="00734787"/>
    <w:rsid w:val="00734C00"/>
    <w:rsid w:val="0073549E"/>
    <w:rsid w:val="00735861"/>
    <w:rsid w:val="00735AF2"/>
    <w:rsid w:val="00735B40"/>
    <w:rsid w:val="00735D2F"/>
    <w:rsid w:val="00736299"/>
    <w:rsid w:val="00736396"/>
    <w:rsid w:val="007365C3"/>
    <w:rsid w:val="00736FCC"/>
    <w:rsid w:val="00737400"/>
    <w:rsid w:val="0074007B"/>
    <w:rsid w:val="00740386"/>
    <w:rsid w:val="00740C19"/>
    <w:rsid w:val="00740CFC"/>
    <w:rsid w:val="00741008"/>
    <w:rsid w:val="00741688"/>
    <w:rsid w:val="00741A81"/>
    <w:rsid w:val="00741E1A"/>
    <w:rsid w:val="007425EB"/>
    <w:rsid w:val="00742CB5"/>
    <w:rsid w:val="00742FF4"/>
    <w:rsid w:val="00743134"/>
    <w:rsid w:val="00744037"/>
    <w:rsid w:val="00744A17"/>
    <w:rsid w:val="00744CCF"/>
    <w:rsid w:val="00746309"/>
    <w:rsid w:val="007466FC"/>
    <w:rsid w:val="00746AAE"/>
    <w:rsid w:val="00746C6E"/>
    <w:rsid w:val="0074700B"/>
    <w:rsid w:val="007474A0"/>
    <w:rsid w:val="00747748"/>
    <w:rsid w:val="00747AFD"/>
    <w:rsid w:val="007503D9"/>
    <w:rsid w:val="00750959"/>
    <w:rsid w:val="00750FEB"/>
    <w:rsid w:val="007510BA"/>
    <w:rsid w:val="00751852"/>
    <w:rsid w:val="00751B67"/>
    <w:rsid w:val="0075241C"/>
    <w:rsid w:val="00752970"/>
    <w:rsid w:val="007536ED"/>
    <w:rsid w:val="00753816"/>
    <w:rsid w:val="007538EB"/>
    <w:rsid w:val="0075429F"/>
    <w:rsid w:val="00754336"/>
    <w:rsid w:val="0075442E"/>
    <w:rsid w:val="00754C82"/>
    <w:rsid w:val="007551B2"/>
    <w:rsid w:val="00755308"/>
    <w:rsid w:val="007559B9"/>
    <w:rsid w:val="00755BF7"/>
    <w:rsid w:val="00755FF8"/>
    <w:rsid w:val="00756582"/>
    <w:rsid w:val="007565D7"/>
    <w:rsid w:val="00756735"/>
    <w:rsid w:val="00757094"/>
    <w:rsid w:val="00757107"/>
    <w:rsid w:val="00757325"/>
    <w:rsid w:val="00757375"/>
    <w:rsid w:val="007577CC"/>
    <w:rsid w:val="007577EB"/>
    <w:rsid w:val="00757963"/>
    <w:rsid w:val="00761BB6"/>
    <w:rsid w:val="00761D33"/>
    <w:rsid w:val="0076201F"/>
    <w:rsid w:val="007626D3"/>
    <w:rsid w:val="007626E6"/>
    <w:rsid w:val="00762B26"/>
    <w:rsid w:val="00762C62"/>
    <w:rsid w:val="00762DBB"/>
    <w:rsid w:val="00763E78"/>
    <w:rsid w:val="0076480D"/>
    <w:rsid w:val="00764BF9"/>
    <w:rsid w:val="007652C2"/>
    <w:rsid w:val="00765D73"/>
    <w:rsid w:val="00765EAF"/>
    <w:rsid w:val="00765F36"/>
    <w:rsid w:val="007661EB"/>
    <w:rsid w:val="00766264"/>
    <w:rsid w:val="00766ADA"/>
    <w:rsid w:val="007709C7"/>
    <w:rsid w:val="00770D12"/>
    <w:rsid w:val="007711AE"/>
    <w:rsid w:val="00771331"/>
    <w:rsid w:val="00771696"/>
    <w:rsid w:val="00772619"/>
    <w:rsid w:val="00772B30"/>
    <w:rsid w:val="00772F8D"/>
    <w:rsid w:val="00773898"/>
    <w:rsid w:val="00774CC2"/>
    <w:rsid w:val="007757E3"/>
    <w:rsid w:val="0077589A"/>
    <w:rsid w:val="0077643E"/>
    <w:rsid w:val="0077685F"/>
    <w:rsid w:val="00776D98"/>
    <w:rsid w:val="00777C30"/>
    <w:rsid w:val="00777F5C"/>
    <w:rsid w:val="007807D2"/>
    <w:rsid w:val="00781008"/>
    <w:rsid w:val="0078117A"/>
    <w:rsid w:val="00781C58"/>
    <w:rsid w:val="00782614"/>
    <w:rsid w:val="00782924"/>
    <w:rsid w:val="00782DAA"/>
    <w:rsid w:val="00782F06"/>
    <w:rsid w:val="00782F38"/>
    <w:rsid w:val="0078393E"/>
    <w:rsid w:val="00783D28"/>
    <w:rsid w:val="007840A0"/>
    <w:rsid w:val="007844AA"/>
    <w:rsid w:val="00784651"/>
    <w:rsid w:val="007853E3"/>
    <w:rsid w:val="00785BBD"/>
    <w:rsid w:val="007865AD"/>
    <w:rsid w:val="007869A5"/>
    <w:rsid w:val="00786EF2"/>
    <w:rsid w:val="007871C6"/>
    <w:rsid w:val="00787388"/>
    <w:rsid w:val="00787476"/>
    <w:rsid w:val="007875BD"/>
    <w:rsid w:val="00787A92"/>
    <w:rsid w:val="00787E30"/>
    <w:rsid w:val="0079097A"/>
    <w:rsid w:val="00790AA4"/>
    <w:rsid w:val="007911DB"/>
    <w:rsid w:val="0079121B"/>
    <w:rsid w:val="007912B6"/>
    <w:rsid w:val="007921B3"/>
    <w:rsid w:val="0079290F"/>
    <w:rsid w:val="00792BD6"/>
    <w:rsid w:val="007931FD"/>
    <w:rsid w:val="0079333E"/>
    <w:rsid w:val="00793C4F"/>
    <w:rsid w:val="00793EC5"/>
    <w:rsid w:val="00794594"/>
    <w:rsid w:val="00794E5F"/>
    <w:rsid w:val="00795343"/>
    <w:rsid w:val="0079537E"/>
    <w:rsid w:val="00795391"/>
    <w:rsid w:val="007957CC"/>
    <w:rsid w:val="00795EC6"/>
    <w:rsid w:val="007960E1"/>
    <w:rsid w:val="0079625E"/>
    <w:rsid w:val="007963EF"/>
    <w:rsid w:val="007968A9"/>
    <w:rsid w:val="00796D9C"/>
    <w:rsid w:val="007975C3"/>
    <w:rsid w:val="00797978"/>
    <w:rsid w:val="00797A4A"/>
    <w:rsid w:val="00797DD3"/>
    <w:rsid w:val="007A0371"/>
    <w:rsid w:val="007A067F"/>
    <w:rsid w:val="007A117B"/>
    <w:rsid w:val="007A19E7"/>
    <w:rsid w:val="007A1F65"/>
    <w:rsid w:val="007A22CA"/>
    <w:rsid w:val="007A29D9"/>
    <w:rsid w:val="007A37A5"/>
    <w:rsid w:val="007A3C47"/>
    <w:rsid w:val="007A3E6C"/>
    <w:rsid w:val="007A40E0"/>
    <w:rsid w:val="007A414A"/>
    <w:rsid w:val="007A4499"/>
    <w:rsid w:val="007A4A80"/>
    <w:rsid w:val="007A4C40"/>
    <w:rsid w:val="007A607C"/>
    <w:rsid w:val="007A6095"/>
    <w:rsid w:val="007A664D"/>
    <w:rsid w:val="007A7264"/>
    <w:rsid w:val="007A73DB"/>
    <w:rsid w:val="007A7439"/>
    <w:rsid w:val="007A7935"/>
    <w:rsid w:val="007A7A40"/>
    <w:rsid w:val="007A7AAB"/>
    <w:rsid w:val="007B01C3"/>
    <w:rsid w:val="007B0BDA"/>
    <w:rsid w:val="007B0D02"/>
    <w:rsid w:val="007B10DD"/>
    <w:rsid w:val="007B19D9"/>
    <w:rsid w:val="007B1FCA"/>
    <w:rsid w:val="007B2883"/>
    <w:rsid w:val="007B2FB5"/>
    <w:rsid w:val="007B30CF"/>
    <w:rsid w:val="007B3844"/>
    <w:rsid w:val="007B3CE3"/>
    <w:rsid w:val="007B438D"/>
    <w:rsid w:val="007B4A65"/>
    <w:rsid w:val="007B4CD5"/>
    <w:rsid w:val="007B4D3F"/>
    <w:rsid w:val="007B507D"/>
    <w:rsid w:val="007B6196"/>
    <w:rsid w:val="007B61B2"/>
    <w:rsid w:val="007B6700"/>
    <w:rsid w:val="007B67D5"/>
    <w:rsid w:val="007B7865"/>
    <w:rsid w:val="007C0A56"/>
    <w:rsid w:val="007C0F54"/>
    <w:rsid w:val="007C1487"/>
    <w:rsid w:val="007C15FD"/>
    <w:rsid w:val="007C1791"/>
    <w:rsid w:val="007C2F1F"/>
    <w:rsid w:val="007C36DF"/>
    <w:rsid w:val="007C3BC4"/>
    <w:rsid w:val="007C3ED1"/>
    <w:rsid w:val="007C409C"/>
    <w:rsid w:val="007C40A2"/>
    <w:rsid w:val="007C4986"/>
    <w:rsid w:val="007C5583"/>
    <w:rsid w:val="007C5B45"/>
    <w:rsid w:val="007C666A"/>
    <w:rsid w:val="007C6EB7"/>
    <w:rsid w:val="007C6F18"/>
    <w:rsid w:val="007C7028"/>
    <w:rsid w:val="007C7A18"/>
    <w:rsid w:val="007C7B4C"/>
    <w:rsid w:val="007C7CCA"/>
    <w:rsid w:val="007C7D98"/>
    <w:rsid w:val="007D0381"/>
    <w:rsid w:val="007D11D0"/>
    <w:rsid w:val="007D1D10"/>
    <w:rsid w:val="007D1D65"/>
    <w:rsid w:val="007D2F5F"/>
    <w:rsid w:val="007D312C"/>
    <w:rsid w:val="007D33FD"/>
    <w:rsid w:val="007D3792"/>
    <w:rsid w:val="007D415B"/>
    <w:rsid w:val="007D4924"/>
    <w:rsid w:val="007D4A20"/>
    <w:rsid w:val="007D4B01"/>
    <w:rsid w:val="007D4B8D"/>
    <w:rsid w:val="007D5296"/>
    <w:rsid w:val="007D55A0"/>
    <w:rsid w:val="007D57D1"/>
    <w:rsid w:val="007D60E1"/>
    <w:rsid w:val="007D75E2"/>
    <w:rsid w:val="007D7DB5"/>
    <w:rsid w:val="007D7E4C"/>
    <w:rsid w:val="007E0027"/>
    <w:rsid w:val="007E02A8"/>
    <w:rsid w:val="007E0344"/>
    <w:rsid w:val="007E0759"/>
    <w:rsid w:val="007E0BBD"/>
    <w:rsid w:val="007E1033"/>
    <w:rsid w:val="007E1AF4"/>
    <w:rsid w:val="007E1E3A"/>
    <w:rsid w:val="007E26CC"/>
    <w:rsid w:val="007E2882"/>
    <w:rsid w:val="007E2AE4"/>
    <w:rsid w:val="007E2E2C"/>
    <w:rsid w:val="007E3101"/>
    <w:rsid w:val="007E33AC"/>
    <w:rsid w:val="007E34F5"/>
    <w:rsid w:val="007E3905"/>
    <w:rsid w:val="007E415E"/>
    <w:rsid w:val="007E45EA"/>
    <w:rsid w:val="007E4A1F"/>
    <w:rsid w:val="007E4DFB"/>
    <w:rsid w:val="007E520D"/>
    <w:rsid w:val="007E5B5C"/>
    <w:rsid w:val="007E5C07"/>
    <w:rsid w:val="007E6A07"/>
    <w:rsid w:val="007E6A29"/>
    <w:rsid w:val="007E6DDE"/>
    <w:rsid w:val="007E777D"/>
    <w:rsid w:val="007F074B"/>
    <w:rsid w:val="007F0A6F"/>
    <w:rsid w:val="007F0AD0"/>
    <w:rsid w:val="007F1290"/>
    <w:rsid w:val="007F1823"/>
    <w:rsid w:val="007F276C"/>
    <w:rsid w:val="007F2D5F"/>
    <w:rsid w:val="007F367C"/>
    <w:rsid w:val="007F3CBD"/>
    <w:rsid w:val="007F4401"/>
    <w:rsid w:val="007F449D"/>
    <w:rsid w:val="007F4A32"/>
    <w:rsid w:val="007F4C34"/>
    <w:rsid w:val="007F5559"/>
    <w:rsid w:val="007F6409"/>
    <w:rsid w:val="007F681F"/>
    <w:rsid w:val="007F694C"/>
    <w:rsid w:val="007F6A8B"/>
    <w:rsid w:val="007F6DF3"/>
    <w:rsid w:val="007F706D"/>
    <w:rsid w:val="007F7A63"/>
    <w:rsid w:val="007F7A6D"/>
    <w:rsid w:val="008009CE"/>
    <w:rsid w:val="00800B94"/>
    <w:rsid w:val="00800DBB"/>
    <w:rsid w:val="00801228"/>
    <w:rsid w:val="008012D6"/>
    <w:rsid w:val="00801B7F"/>
    <w:rsid w:val="00801E9F"/>
    <w:rsid w:val="00802755"/>
    <w:rsid w:val="008027B5"/>
    <w:rsid w:val="008027BF"/>
    <w:rsid w:val="00802B9A"/>
    <w:rsid w:val="00803660"/>
    <w:rsid w:val="008036C5"/>
    <w:rsid w:val="008038C5"/>
    <w:rsid w:val="008040A8"/>
    <w:rsid w:val="008044EB"/>
    <w:rsid w:val="0080489B"/>
    <w:rsid w:val="00804E5C"/>
    <w:rsid w:val="0080615A"/>
    <w:rsid w:val="008066B0"/>
    <w:rsid w:val="008068E4"/>
    <w:rsid w:val="00806961"/>
    <w:rsid w:val="00806BE3"/>
    <w:rsid w:val="00807537"/>
    <w:rsid w:val="00807E94"/>
    <w:rsid w:val="00807EF2"/>
    <w:rsid w:val="008105F5"/>
    <w:rsid w:val="00810A14"/>
    <w:rsid w:val="00810F27"/>
    <w:rsid w:val="00811A1B"/>
    <w:rsid w:val="00811C5F"/>
    <w:rsid w:val="00811DA6"/>
    <w:rsid w:val="0081239A"/>
    <w:rsid w:val="0081300E"/>
    <w:rsid w:val="0081323E"/>
    <w:rsid w:val="00813257"/>
    <w:rsid w:val="0081391D"/>
    <w:rsid w:val="00813A15"/>
    <w:rsid w:val="008142E4"/>
    <w:rsid w:val="008147A4"/>
    <w:rsid w:val="00814CE8"/>
    <w:rsid w:val="00814EF5"/>
    <w:rsid w:val="008151C3"/>
    <w:rsid w:val="0081530D"/>
    <w:rsid w:val="00815514"/>
    <w:rsid w:val="0081564D"/>
    <w:rsid w:val="00815984"/>
    <w:rsid w:val="00815BE2"/>
    <w:rsid w:val="00815DAE"/>
    <w:rsid w:val="008164CE"/>
    <w:rsid w:val="0081689C"/>
    <w:rsid w:val="00816A56"/>
    <w:rsid w:val="00817459"/>
    <w:rsid w:val="008176E0"/>
    <w:rsid w:val="00817B9B"/>
    <w:rsid w:val="00820233"/>
    <w:rsid w:val="0082043A"/>
    <w:rsid w:val="00820890"/>
    <w:rsid w:val="00820C5C"/>
    <w:rsid w:val="0082170D"/>
    <w:rsid w:val="00821797"/>
    <w:rsid w:val="00822499"/>
    <w:rsid w:val="00822657"/>
    <w:rsid w:val="008235EA"/>
    <w:rsid w:val="00823F34"/>
    <w:rsid w:val="0082474D"/>
    <w:rsid w:val="00824792"/>
    <w:rsid w:val="00824F00"/>
    <w:rsid w:val="0082549A"/>
    <w:rsid w:val="008258AE"/>
    <w:rsid w:val="0082595B"/>
    <w:rsid w:val="00825A21"/>
    <w:rsid w:val="00826C24"/>
    <w:rsid w:val="00827009"/>
    <w:rsid w:val="0082717E"/>
    <w:rsid w:val="0082723B"/>
    <w:rsid w:val="0082782F"/>
    <w:rsid w:val="008300FA"/>
    <w:rsid w:val="008311A2"/>
    <w:rsid w:val="0083167C"/>
    <w:rsid w:val="00831DFE"/>
    <w:rsid w:val="00832280"/>
    <w:rsid w:val="008328C4"/>
    <w:rsid w:val="00832924"/>
    <w:rsid w:val="0083308B"/>
    <w:rsid w:val="0083346D"/>
    <w:rsid w:val="008337D2"/>
    <w:rsid w:val="00833B4C"/>
    <w:rsid w:val="00834471"/>
    <w:rsid w:val="0083462A"/>
    <w:rsid w:val="00835019"/>
    <w:rsid w:val="0083611A"/>
    <w:rsid w:val="008362A8"/>
    <w:rsid w:val="0083634B"/>
    <w:rsid w:val="008370E9"/>
    <w:rsid w:val="00837B4C"/>
    <w:rsid w:val="008403FB"/>
    <w:rsid w:val="0084070F"/>
    <w:rsid w:val="008408E6"/>
    <w:rsid w:val="00840938"/>
    <w:rsid w:val="008409B3"/>
    <w:rsid w:val="008413AB"/>
    <w:rsid w:val="008415C9"/>
    <w:rsid w:val="00841696"/>
    <w:rsid w:val="00841E8B"/>
    <w:rsid w:val="00841E8D"/>
    <w:rsid w:val="00842474"/>
    <w:rsid w:val="0084269E"/>
    <w:rsid w:val="00842F52"/>
    <w:rsid w:val="00843C03"/>
    <w:rsid w:val="00844C43"/>
    <w:rsid w:val="00844F26"/>
    <w:rsid w:val="0084551D"/>
    <w:rsid w:val="008458CE"/>
    <w:rsid w:val="0084639C"/>
    <w:rsid w:val="00846665"/>
    <w:rsid w:val="00846D97"/>
    <w:rsid w:val="008472F4"/>
    <w:rsid w:val="008473F4"/>
    <w:rsid w:val="0084755C"/>
    <w:rsid w:val="00847F17"/>
    <w:rsid w:val="0085019F"/>
    <w:rsid w:val="008501C1"/>
    <w:rsid w:val="0085037C"/>
    <w:rsid w:val="00850B3A"/>
    <w:rsid w:val="00850C33"/>
    <w:rsid w:val="00851008"/>
    <w:rsid w:val="00851301"/>
    <w:rsid w:val="00851B5B"/>
    <w:rsid w:val="00851B62"/>
    <w:rsid w:val="00852BA1"/>
    <w:rsid w:val="00852F03"/>
    <w:rsid w:val="008530D6"/>
    <w:rsid w:val="00854BA1"/>
    <w:rsid w:val="00854C8E"/>
    <w:rsid w:val="008551E8"/>
    <w:rsid w:val="0085554E"/>
    <w:rsid w:val="00855BFC"/>
    <w:rsid w:val="0085600B"/>
    <w:rsid w:val="00856AF7"/>
    <w:rsid w:val="00856C94"/>
    <w:rsid w:val="00856DFC"/>
    <w:rsid w:val="00856EF5"/>
    <w:rsid w:val="008574E9"/>
    <w:rsid w:val="00857864"/>
    <w:rsid w:val="0086020B"/>
    <w:rsid w:val="00860950"/>
    <w:rsid w:val="00860A67"/>
    <w:rsid w:val="00860C3E"/>
    <w:rsid w:val="008611EF"/>
    <w:rsid w:val="00862827"/>
    <w:rsid w:val="008630B7"/>
    <w:rsid w:val="0086373A"/>
    <w:rsid w:val="0086395E"/>
    <w:rsid w:val="0086396C"/>
    <w:rsid w:val="00863B9C"/>
    <w:rsid w:val="00863E4E"/>
    <w:rsid w:val="00865116"/>
    <w:rsid w:val="008653F1"/>
    <w:rsid w:val="00865528"/>
    <w:rsid w:val="008656DD"/>
    <w:rsid w:val="00865791"/>
    <w:rsid w:val="008658B6"/>
    <w:rsid w:val="00865BA9"/>
    <w:rsid w:val="008661B8"/>
    <w:rsid w:val="008661FC"/>
    <w:rsid w:val="00866351"/>
    <w:rsid w:val="00866950"/>
    <w:rsid w:val="00866A8B"/>
    <w:rsid w:val="008679CC"/>
    <w:rsid w:val="00867BD6"/>
    <w:rsid w:val="00867DC5"/>
    <w:rsid w:val="00867FF5"/>
    <w:rsid w:val="00870103"/>
    <w:rsid w:val="00870920"/>
    <w:rsid w:val="00872258"/>
    <w:rsid w:val="00872FC2"/>
    <w:rsid w:val="008731E4"/>
    <w:rsid w:val="00873CC6"/>
    <w:rsid w:val="00874694"/>
    <w:rsid w:val="00875AD5"/>
    <w:rsid w:val="0087636E"/>
    <w:rsid w:val="008766FF"/>
    <w:rsid w:val="008770D6"/>
    <w:rsid w:val="00880065"/>
    <w:rsid w:val="00880E97"/>
    <w:rsid w:val="008823F0"/>
    <w:rsid w:val="00882472"/>
    <w:rsid w:val="008828D1"/>
    <w:rsid w:val="00882C6D"/>
    <w:rsid w:val="00883498"/>
    <w:rsid w:val="00883633"/>
    <w:rsid w:val="00883744"/>
    <w:rsid w:val="00883AA4"/>
    <w:rsid w:val="0088413D"/>
    <w:rsid w:val="00884615"/>
    <w:rsid w:val="00884DEA"/>
    <w:rsid w:val="00885D28"/>
    <w:rsid w:val="00885FB4"/>
    <w:rsid w:val="00886B87"/>
    <w:rsid w:val="00886D42"/>
    <w:rsid w:val="00886D8F"/>
    <w:rsid w:val="00887315"/>
    <w:rsid w:val="008873A6"/>
    <w:rsid w:val="00887475"/>
    <w:rsid w:val="00887978"/>
    <w:rsid w:val="008910A6"/>
    <w:rsid w:val="008914E0"/>
    <w:rsid w:val="0089223D"/>
    <w:rsid w:val="008923FB"/>
    <w:rsid w:val="0089261E"/>
    <w:rsid w:val="00892A04"/>
    <w:rsid w:val="00892AD9"/>
    <w:rsid w:val="00892D65"/>
    <w:rsid w:val="008930E5"/>
    <w:rsid w:val="00893E9F"/>
    <w:rsid w:val="00893FFF"/>
    <w:rsid w:val="008945FE"/>
    <w:rsid w:val="0089481E"/>
    <w:rsid w:val="008954BD"/>
    <w:rsid w:val="00895508"/>
    <w:rsid w:val="008955C8"/>
    <w:rsid w:val="008956D6"/>
    <w:rsid w:val="00895B60"/>
    <w:rsid w:val="00895F4A"/>
    <w:rsid w:val="008960A6"/>
    <w:rsid w:val="00896A35"/>
    <w:rsid w:val="00896F7A"/>
    <w:rsid w:val="0089721A"/>
    <w:rsid w:val="0089786E"/>
    <w:rsid w:val="00897AE9"/>
    <w:rsid w:val="008A0463"/>
    <w:rsid w:val="008A1556"/>
    <w:rsid w:val="008A169B"/>
    <w:rsid w:val="008A1BD6"/>
    <w:rsid w:val="008A229E"/>
    <w:rsid w:val="008A2398"/>
    <w:rsid w:val="008A2813"/>
    <w:rsid w:val="008A2CA1"/>
    <w:rsid w:val="008A2EC9"/>
    <w:rsid w:val="008A2F0D"/>
    <w:rsid w:val="008A2F7B"/>
    <w:rsid w:val="008A34C6"/>
    <w:rsid w:val="008A3A62"/>
    <w:rsid w:val="008A4138"/>
    <w:rsid w:val="008A515F"/>
    <w:rsid w:val="008A5B48"/>
    <w:rsid w:val="008A632B"/>
    <w:rsid w:val="008A6673"/>
    <w:rsid w:val="008A6E22"/>
    <w:rsid w:val="008A6F94"/>
    <w:rsid w:val="008A7195"/>
    <w:rsid w:val="008A71F2"/>
    <w:rsid w:val="008A7838"/>
    <w:rsid w:val="008B107B"/>
    <w:rsid w:val="008B1A5E"/>
    <w:rsid w:val="008B1AF9"/>
    <w:rsid w:val="008B1DE2"/>
    <w:rsid w:val="008B1ECE"/>
    <w:rsid w:val="008B22B5"/>
    <w:rsid w:val="008B28AB"/>
    <w:rsid w:val="008B2E46"/>
    <w:rsid w:val="008B2E7C"/>
    <w:rsid w:val="008B301C"/>
    <w:rsid w:val="008B31BA"/>
    <w:rsid w:val="008B31DD"/>
    <w:rsid w:val="008B3474"/>
    <w:rsid w:val="008B408F"/>
    <w:rsid w:val="008B415E"/>
    <w:rsid w:val="008B433C"/>
    <w:rsid w:val="008B4AEE"/>
    <w:rsid w:val="008B54DA"/>
    <w:rsid w:val="008B6738"/>
    <w:rsid w:val="008B6D37"/>
    <w:rsid w:val="008B6F7E"/>
    <w:rsid w:val="008B6F9D"/>
    <w:rsid w:val="008B73C6"/>
    <w:rsid w:val="008B74AF"/>
    <w:rsid w:val="008B76BF"/>
    <w:rsid w:val="008C102D"/>
    <w:rsid w:val="008C18E6"/>
    <w:rsid w:val="008C19F5"/>
    <w:rsid w:val="008C206E"/>
    <w:rsid w:val="008C2079"/>
    <w:rsid w:val="008C225E"/>
    <w:rsid w:val="008C2319"/>
    <w:rsid w:val="008C2563"/>
    <w:rsid w:val="008C25DF"/>
    <w:rsid w:val="008C2A77"/>
    <w:rsid w:val="008C2D24"/>
    <w:rsid w:val="008C2DEA"/>
    <w:rsid w:val="008C3349"/>
    <w:rsid w:val="008C343F"/>
    <w:rsid w:val="008C37B4"/>
    <w:rsid w:val="008C42D6"/>
    <w:rsid w:val="008C4AEA"/>
    <w:rsid w:val="008C4B58"/>
    <w:rsid w:val="008C4F8A"/>
    <w:rsid w:val="008C5647"/>
    <w:rsid w:val="008C6356"/>
    <w:rsid w:val="008C768B"/>
    <w:rsid w:val="008C7CD6"/>
    <w:rsid w:val="008D121C"/>
    <w:rsid w:val="008D1D90"/>
    <w:rsid w:val="008D2404"/>
    <w:rsid w:val="008D26B2"/>
    <w:rsid w:val="008D2909"/>
    <w:rsid w:val="008D2BD3"/>
    <w:rsid w:val="008D2D9F"/>
    <w:rsid w:val="008D2EB3"/>
    <w:rsid w:val="008D3602"/>
    <w:rsid w:val="008D3E4F"/>
    <w:rsid w:val="008D3F3C"/>
    <w:rsid w:val="008D4065"/>
    <w:rsid w:val="008D40D7"/>
    <w:rsid w:val="008D47B9"/>
    <w:rsid w:val="008D4E47"/>
    <w:rsid w:val="008D5D70"/>
    <w:rsid w:val="008D62E3"/>
    <w:rsid w:val="008D67B3"/>
    <w:rsid w:val="008D731C"/>
    <w:rsid w:val="008D74B5"/>
    <w:rsid w:val="008D76BF"/>
    <w:rsid w:val="008E03EF"/>
    <w:rsid w:val="008E04D7"/>
    <w:rsid w:val="008E074E"/>
    <w:rsid w:val="008E0903"/>
    <w:rsid w:val="008E09BF"/>
    <w:rsid w:val="008E0D12"/>
    <w:rsid w:val="008E1442"/>
    <w:rsid w:val="008E4DF8"/>
    <w:rsid w:val="008E5EBD"/>
    <w:rsid w:val="008E604D"/>
    <w:rsid w:val="008E6A50"/>
    <w:rsid w:val="008E6E1F"/>
    <w:rsid w:val="008E7042"/>
    <w:rsid w:val="008F1BE4"/>
    <w:rsid w:val="008F2601"/>
    <w:rsid w:val="008F337B"/>
    <w:rsid w:val="008F3527"/>
    <w:rsid w:val="008F3DE7"/>
    <w:rsid w:val="008F4011"/>
    <w:rsid w:val="008F46A0"/>
    <w:rsid w:val="008F4FCC"/>
    <w:rsid w:val="008F53AD"/>
    <w:rsid w:val="008F57BD"/>
    <w:rsid w:val="008F5939"/>
    <w:rsid w:val="008F5CCE"/>
    <w:rsid w:val="008F5EAC"/>
    <w:rsid w:val="008F6BC9"/>
    <w:rsid w:val="008F6E41"/>
    <w:rsid w:val="008F7815"/>
    <w:rsid w:val="00900223"/>
    <w:rsid w:val="00900CA8"/>
    <w:rsid w:val="00900DBE"/>
    <w:rsid w:val="0090108F"/>
    <w:rsid w:val="009019AC"/>
    <w:rsid w:val="00901F86"/>
    <w:rsid w:val="009025F0"/>
    <w:rsid w:val="00902987"/>
    <w:rsid w:val="00902B89"/>
    <w:rsid w:val="009030B1"/>
    <w:rsid w:val="00903500"/>
    <w:rsid w:val="00903B3D"/>
    <w:rsid w:val="00903EE6"/>
    <w:rsid w:val="009041AA"/>
    <w:rsid w:val="0090469E"/>
    <w:rsid w:val="00904A9D"/>
    <w:rsid w:val="00904C6D"/>
    <w:rsid w:val="00904D60"/>
    <w:rsid w:val="00904EAF"/>
    <w:rsid w:val="00904FC2"/>
    <w:rsid w:val="009050F7"/>
    <w:rsid w:val="0090540E"/>
    <w:rsid w:val="009054BD"/>
    <w:rsid w:val="00905C3B"/>
    <w:rsid w:val="00905E17"/>
    <w:rsid w:val="0090669F"/>
    <w:rsid w:val="0090695B"/>
    <w:rsid w:val="00906AFB"/>
    <w:rsid w:val="00906E62"/>
    <w:rsid w:val="009076AF"/>
    <w:rsid w:val="00907D7C"/>
    <w:rsid w:val="009101BE"/>
    <w:rsid w:val="009102CB"/>
    <w:rsid w:val="0091072E"/>
    <w:rsid w:val="00910737"/>
    <w:rsid w:val="00910FB1"/>
    <w:rsid w:val="00911087"/>
    <w:rsid w:val="009112CD"/>
    <w:rsid w:val="00911402"/>
    <w:rsid w:val="00911842"/>
    <w:rsid w:val="00911AB8"/>
    <w:rsid w:val="00911D80"/>
    <w:rsid w:val="00912270"/>
    <w:rsid w:val="009122B6"/>
    <w:rsid w:val="00912823"/>
    <w:rsid w:val="00912ACC"/>
    <w:rsid w:val="00912D39"/>
    <w:rsid w:val="00912D46"/>
    <w:rsid w:val="00912FD7"/>
    <w:rsid w:val="00913661"/>
    <w:rsid w:val="0091404A"/>
    <w:rsid w:val="009149B9"/>
    <w:rsid w:val="00914A42"/>
    <w:rsid w:val="00914EEE"/>
    <w:rsid w:val="009150FA"/>
    <w:rsid w:val="00915133"/>
    <w:rsid w:val="0091524D"/>
    <w:rsid w:val="0091577D"/>
    <w:rsid w:val="00915893"/>
    <w:rsid w:val="009158F6"/>
    <w:rsid w:val="00916E6B"/>
    <w:rsid w:val="00916FF7"/>
    <w:rsid w:val="009172D7"/>
    <w:rsid w:val="009172EE"/>
    <w:rsid w:val="009174BF"/>
    <w:rsid w:val="0091765D"/>
    <w:rsid w:val="00917D82"/>
    <w:rsid w:val="00917F23"/>
    <w:rsid w:val="00917F97"/>
    <w:rsid w:val="009207E6"/>
    <w:rsid w:val="00920906"/>
    <w:rsid w:val="009211AF"/>
    <w:rsid w:val="009213A0"/>
    <w:rsid w:val="009216D4"/>
    <w:rsid w:val="00921CCC"/>
    <w:rsid w:val="00922152"/>
    <w:rsid w:val="00922345"/>
    <w:rsid w:val="00922576"/>
    <w:rsid w:val="0092275E"/>
    <w:rsid w:val="009227FC"/>
    <w:rsid w:val="00922E29"/>
    <w:rsid w:val="00922F61"/>
    <w:rsid w:val="009230F1"/>
    <w:rsid w:val="009240DC"/>
    <w:rsid w:val="00924981"/>
    <w:rsid w:val="00924B19"/>
    <w:rsid w:val="00924D33"/>
    <w:rsid w:val="00925073"/>
    <w:rsid w:val="00925411"/>
    <w:rsid w:val="009255CD"/>
    <w:rsid w:val="0092690B"/>
    <w:rsid w:val="00926984"/>
    <w:rsid w:val="00926D30"/>
    <w:rsid w:val="00927880"/>
    <w:rsid w:val="009279A9"/>
    <w:rsid w:val="00927B5F"/>
    <w:rsid w:val="00927E64"/>
    <w:rsid w:val="0093117D"/>
    <w:rsid w:val="009311E5"/>
    <w:rsid w:val="0093143E"/>
    <w:rsid w:val="009314B7"/>
    <w:rsid w:val="00931A14"/>
    <w:rsid w:val="00932209"/>
    <w:rsid w:val="009325B1"/>
    <w:rsid w:val="0093284D"/>
    <w:rsid w:val="00932C34"/>
    <w:rsid w:val="00932DEE"/>
    <w:rsid w:val="00933DC5"/>
    <w:rsid w:val="009341E5"/>
    <w:rsid w:val="00934961"/>
    <w:rsid w:val="00934B77"/>
    <w:rsid w:val="00934D19"/>
    <w:rsid w:val="00935325"/>
    <w:rsid w:val="009353E3"/>
    <w:rsid w:val="00936641"/>
    <w:rsid w:val="009366EC"/>
    <w:rsid w:val="009369F3"/>
    <w:rsid w:val="0093732E"/>
    <w:rsid w:val="009374F5"/>
    <w:rsid w:val="009401B8"/>
    <w:rsid w:val="00941029"/>
    <w:rsid w:val="00941262"/>
    <w:rsid w:val="00941387"/>
    <w:rsid w:val="00941548"/>
    <w:rsid w:val="0094177B"/>
    <w:rsid w:val="00942EE8"/>
    <w:rsid w:val="00942FAE"/>
    <w:rsid w:val="009435F5"/>
    <w:rsid w:val="00943731"/>
    <w:rsid w:val="00944CB3"/>
    <w:rsid w:val="00944DAA"/>
    <w:rsid w:val="00945987"/>
    <w:rsid w:val="00946262"/>
    <w:rsid w:val="00946456"/>
    <w:rsid w:val="0094724E"/>
    <w:rsid w:val="00947460"/>
    <w:rsid w:val="00950397"/>
    <w:rsid w:val="009508B7"/>
    <w:rsid w:val="0095098D"/>
    <w:rsid w:val="009509AF"/>
    <w:rsid w:val="00950AAF"/>
    <w:rsid w:val="00950EA5"/>
    <w:rsid w:val="009517F2"/>
    <w:rsid w:val="0095186B"/>
    <w:rsid w:val="00952777"/>
    <w:rsid w:val="0095336B"/>
    <w:rsid w:val="009539C3"/>
    <w:rsid w:val="00953EBB"/>
    <w:rsid w:val="009543D8"/>
    <w:rsid w:val="009550D6"/>
    <w:rsid w:val="009550EA"/>
    <w:rsid w:val="00955386"/>
    <w:rsid w:val="0095629F"/>
    <w:rsid w:val="00956DFB"/>
    <w:rsid w:val="00957C16"/>
    <w:rsid w:val="00960985"/>
    <w:rsid w:val="00960EE3"/>
    <w:rsid w:val="00960F30"/>
    <w:rsid w:val="009613C6"/>
    <w:rsid w:val="00961513"/>
    <w:rsid w:val="00961BE0"/>
    <w:rsid w:val="00962612"/>
    <w:rsid w:val="0096266C"/>
    <w:rsid w:val="00962901"/>
    <w:rsid w:val="00962F6C"/>
    <w:rsid w:val="00963002"/>
    <w:rsid w:val="00963029"/>
    <w:rsid w:val="00963F9E"/>
    <w:rsid w:val="009648BD"/>
    <w:rsid w:val="009651B5"/>
    <w:rsid w:val="009656C2"/>
    <w:rsid w:val="0096642B"/>
    <w:rsid w:val="00966629"/>
    <w:rsid w:val="00967947"/>
    <w:rsid w:val="00970620"/>
    <w:rsid w:val="009708D8"/>
    <w:rsid w:val="00970BBB"/>
    <w:rsid w:val="009716E6"/>
    <w:rsid w:val="00971ACB"/>
    <w:rsid w:val="00971E5E"/>
    <w:rsid w:val="0097222F"/>
    <w:rsid w:val="00972637"/>
    <w:rsid w:val="009726AC"/>
    <w:rsid w:val="00972E84"/>
    <w:rsid w:val="009739FA"/>
    <w:rsid w:val="00973A68"/>
    <w:rsid w:val="00973E5E"/>
    <w:rsid w:val="00973EDD"/>
    <w:rsid w:val="009744BC"/>
    <w:rsid w:val="0097508E"/>
    <w:rsid w:val="009758D8"/>
    <w:rsid w:val="00975FF9"/>
    <w:rsid w:val="009763C4"/>
    <w:rsid w:val="009769C0"/>
    <w:rsid w:val="00976C67"/>
    <w:rsid w:val="00976D6B"/>
    <w:rsid w:val="00977688"/>
    <w:rsid w:val="00977BF1"/>
    <w:rsid w:val="00977F09"/>
    <w:rsid w:val="009808F2"/>
    <w:rsid w:val="00980BF3"/>
    <w:rsid w:val="00981078"/>
    <w:rsid w:val="00981705"/>
    <w:rsid w:val="00981D89"/>
    <w:rsid w:val="0098212F"/>
    <w:rsid w:val="00982253"/>
    <w:rsid w:val="00982DE4"/>
    <w:rsid w:val="0098318E"/>
    <w:rsid w:val="00983357"/>
    <w:rsid w:val="0098338A"/>
    <w:rsid w:val="009833FA"/>
    <w:rsid w:val="0098363B"/>
    <w:rsid w:val="00983957"/>
    <w:rsid w:val="00983D14"/>
    <w:rsid w:val="009848F9"/>
    <w:rsid w:val="009850AC"/>
    <w:rsid w:val="00985FBE"/>
    <w:rsid w:val="0098705C"/>
    <w:rsid w:val="0098720E"/>
    <w:rsid w:val="009876E2"/>
    <w:rsid w:val="009878C3"/>
    <w:rsid w:val="00987D72"/>
    <w:rsid w:val="0099009A"/>
    <w:rsid w:val="009902F1"/>
    <w:rsid w:val="00990378"/>
    <w:rsid w:val="00990434"/>
    <w:rsid w:val="0099052E"/>
    <w:rsid w:val="00990E46"/>
    <w:rsid w:val="00991494"/>
    <w:rsid w:val="00991657"/>
    <w:rsid w:val="00991E91"/>
    <w:rsid w:val="00992389"/>
    <w:rsid w:val="00992A29"/>
    <w:rsid w:val="00992CA6"/>
    <w:rsid w:val="00992D78"/>
    <w:rsid w:val="00992EDF"/>
    <w:rsid w:val="00993339"/>
    <w:rsid w:val="00993B5A"/>
    <w:rsid w:val="00993DA1"/>
    <w:rsid w:val="00994087"/>
    <w:rsid w:val="00994092"/>
    <w:rsid w:val="009944D5"/>
    <w:rsid w:val="00994560"/>
    <w:rsid w:val="0099459B"/>
    <w:rsid w:val="0099467C"/>
    <w:rsid w:val="00994B48"/>
    <w:rsid w:val="00995460"/>
    <w:rsid w:val="009957C9"/>
    <w:rsid w:val="00995C16"/>
    <w:rsid w:val="0099694A"/>
    <w:rsid w:val="00996B15"/>
    <w:rsid w:val="009972CF"/>
    <w:rsid w:val="0099739E"/>
    <w:rsid w:val="009979BA"/>
    <w:rsid w:val="00997FF9"/>
    <w:rsid w:val="009A0BED"/>
    <w:rsid w:val="009A0C09"/>
    <w:rsid w:val="009A1445"/>
    <w:rsid w:val="009A1B4F"/>
    <w:rsid w:val="009A2150"/>
    <w:rsid w:val="009A219C"/>
    <w:rsid w:val="009A31B5"/>
    <w:rsid w:val="009A32A2"/>
    <w:rsid w:val="009A3381"/>
    <w:rsid w:val="009A34E5"/>
    <w:rsid w:val="009A37F8"/>
    <w:rsid w:val="009A3A57"/>
    <w:rsid w:val="009A3D30"/>
    <w:rsid w:val="009A3DD2"/>
    <w:rsid w:val="009A4519"/>
    <w:rsid w:val="009A4CB9"/>
    <w:rsid w:val="009A4FE6"/>
    <w:rsid w:val="009A5158"/>
    <w:rsid w:val="009A532A"/>
    <w:rsid w:val="009A552B"/>
    <w:rsid w:val="009A57A7"/>
    <w:rsid w:val="009A6832"/>
    <w:rsid w:val="009A697D"/>
    <w:rsid w:val="009A6CFD"/>
    <w:rsid w:val="009A6DD8"/>
    <w:rsid w:val="009A7465"/>
    <w:rsid w:val="009A76BA"/>
    <w:rsid w:val="009B0540"/>
    <w:rsid w:val="009B0AFE"/>
    <w:rsid w:val="009B0FED"/>
    <w:rsid w:val="009B1859"/>
    <w:rsid w:val="009B1FEC"/>
    <w:rsid w:val="009B2017"/>
    <w:rsid w:val="009B228A"/>
    <w:rsid w:val="009B264A"/>
    <w:rsid w:val="009B2A38"/>
    <w:rsid w:val="009B2AD6"/>
    <w:rsid w:val="009B2B31"/>
    <w:rsid w:val="009B2DF8"/>
    <w:rsid w:val="009B34F0"/>
    <w:rsid w:val="009B35C8"/>
    <w:rsid w:val="009B3AEA"/>
    <w:rsid w:val="009B4421"/>
    <w:rsid w:val="009B46B8"/>
    <w:rsid w:val="009B4932"/>
    <w:rsid w:val="009B4C57"/>
    <w:rsid w:val="009B5216"/>
    <w:rsid w:val="009B662A"/>
    <w:rsid w:val="009B66B9"/>
    <w:rsid w:val="009B6BD9"/>
    <w:rsid w:val="009B6D26"/>
    <w:rsid w:val="009B7549"/>
    <w:rsid w:val="009B7899"/>
    <w:rsid w:val="009B78F9"/>
    <w:rsid w:val="009B7D9C"/>
    <w:rsid w:val="009C017F"/>
    <w:rsid w:val="009C02DF"/>
    <w:rsid w:val="009C213E"/>
    <w:rsid w:val="009C26EC"/>
    <w:rsid w:val="009C3404"/>
    <w:rsid w:val="009C3707"/>
    <w:rsid w:val="009C3B64"/>
    <w:rsid w:val="009C3CD6"/>
    <w:rsid w:val="009C42B0"/>
    <w:rsid w:val="009C4362"/>
    <w:rsid w:val="009C4E63"/>
    <w:rsid w:val="009C4E89"/>
    <w:rsid w:val="009C53AA"/>
    <w:rsid w:val="009C5B9D"/>
    <w:rsid w:val="009C6450"/>
    <w:rsid w:val="009C64A2"/>
    <w:rsid w:val="009C6AB8"/>
    <w:rsid w:val="009C6DA8"/>
    <w:rsid w:val="009C6EB2"/>
    <w:rsid w:val="009C76BD"/>
    <w:rsid w:val="009C794E"/>
    <w:rsid w:val="009C7BD1"/>
    <w:rsid w:val="009C7DBC"/>
    <w:rsid w:val="009D041B"/>
    <w:rsid w:val="009D042F"/>
    <w:rsid w:val="009D08DF"/>
    <w:rsid w:val="009D0B82"/>
    <w:rsid w:val="009D1A68"/>
    <w:rsid w:val="009D1B4B"/>
    <w:rsid w:val="009D20EB"/>
    <w:rsid w:val="009D2BEA"/>
    <w:rsid w:val="009D2F94"/>
    <w:rsid w:val="009D3275"/>
    <w:rsid w:val="009D356D"/>
    <w:rsid w:val="009D38D5"/>
    <w:rsid w:val="009D3EDC"/>
    <w:rsid w:val="009D3FD1"/>
    <w:rsid w:val="009D4364"/>
    <w:rsid w:val="009D4504"/>
    <w:rsid w:val="009D468D"/>
    <w:rsid w:val="009D4D45"/>
    <w:rsid w:val="009D4E67"/>
    <w:rsid w:val="009D52D1"/>
    <w:rsid w:val="009D6251"/>
    <w:rsid w:val="009D6943"/>
    <w:rsid w:val="009D69A0"/>
    <w:rsid w:val="009D6A19"/>
    <w:rsid w:val="009D6D82"/>
    <w:rsid w:val="009D6DAF"/>
    <w:rsid w:val="009D7B1E"/>
    <w:rsid w:val="009E0EC4"/>
    <w:rsid w:val="009E11C5"/>
    <w:rsid w:val="009E174A"/>
    <w:rsid w:val="009E18AF"/>
    <w:rsid w:val="009E191B"/>
    <w:rsid w:val="009E1A07"/>
    <w:rsid w:val="009E1A95"/>
    <w:rsid w:val="009E1F1C"/>
    <w:rsid w:val="009E217D"/>
    <w:rsid w:val="009E2319"/>
    <w:rsid w:val="009E2941"/>
    <w:rsid w:val="009E2947"/>
    <w:rsid w:val="009E2BBC"/>
    <w:rsid w:val="009E3138"/>
    <w:rsid w:val="009E37C3"/>
    <w:rsid w:val="009E397E"/>
    <w:rsid w:val="009E3AA9"/>
    <w:rsid w:val="009E4209"/>
    <w:rsid w:val="009E44F4"/>
    <w:rsid w:val="009E587A"/>
    <w:rsid w:val="009E638B"/>
    <w:rsid w:val="009E68BD"/>
    <w:rsid w:val="009E7017"/>
    <w:rsid w:val="009E7573"/>
    <w:rsid w:val="009E795A"/>
    <w:rsid w:val="009E7E3D"/>
    <w:rsid w:val="009F0068"/>
    <w:rsid w:val="009F02B0"/>
    <w:rsid w:val="009F0A5A"/>
    <w:rsid w:val="009F0C43"/>
    <w:rsid w:val="009F1A80"/>
    <w:rsid w:val="009F26E5"/>
    <w:rsid w:val="009F57F3"/>
    <w:rsid w:val="009F5F68"/>
    <w:rsid w:val="009F676D"/>
    <w:rsid w:val="009F6A6B"/>
    <w:rsid w:val="009F6F31"/>
    <w:rsid w:val="009F7052"/>
    <w:rsid w:val="009F73DA"/>
    <w:rsid w:val="009F7583"/>
    <w:rsid w:val="009F7CA4"/>
    <w:rsid w:val="009F7ECC"/>
    <w:rsid w:val="009F7F2F"/>
    <w:rsid w:val="00A00AA9"/>
    <w:rsid w:val="00A00B17"/>
    <w:rsid w:val="00A00CBA"/>
    <w:rsid w:val="00A00D7C"/>
    <w:rsid w:val="00A019C2"/>
    <w:rsid w:val="00A01BB3"/>
    <w:rsid w:val="00A0261A"/>
    <w:rsid w:val="00A02A61"/>
    <w:rsid w:val="00A03AEF"/>
    <w:rsid w:val="00A03BDA"/>
    <w:rsid w:val="00A040DA"/>
    <w:rsid w:val="00A04A9C"/>
    <w:rsid w:val="00A04F32"/>
    <w:rsid w:val="00A0577B"/>
    <w:rsid w:val="00A057B4"/>
    <w:rsid w:val="00A05821"/>
    <w:rsid w:val="00A05FFD"/>
    <w:rsid w:val="00A062F9"/>
    <w:rsid w:val="00A06652"/>
    <w:rsid w:val="00A06777"/>
    <w:rsid w:val="00A067E1"/>
    <w:rsid w:val="00A067FC"/>
    <w:rsid w:val="00A06C11"/>
    <w:rsid w:val="00A06DA7"/>
    <w:rsid w:val="00A07C8B"/>
    <w:rsid w:val="00A07D10"/>
    <w:rsid w:val="00A07E57"/>
    <w:rsid w:val="00A1000E"/>
    <w:rsid w:val="00A10619"/>
    <w:rsid w:val="00A10A06"/>
    <w:rsid w:val="00A10BCD"/>
    <w:rsid w:val="00A10E03"/>
    <w:rsid w:val="00A11076"/>
    <w:rsid w:val="00A11383"/>
    <w:rsid w:val="00A11AB8"/>
    <w:rsid w:val="00A12C7D"/>
    <w:rsid w:val="00A13877"/>
    <w:rsid w:val="00A13BF1"/>
    <w:rsid w:val="00A13C0B"/>
    <w:rsid w:val="00A13E13"/>
    <w:rsid w:val="00A144D7"/>
    <w:rsid w:val="00A1470A"/>
    <w:rsid w:val="00A1499B"/>
    <w:rsid w:val="00A157F2"/>
    <w:rsid w:val="00A158A1"/>
    <w:rsid w:val="00A15973"/>
    <w:rsid w:val="00A15A86"/>
    <w:rsid w:val="00A16D6C"/>
    <w:rsid w:val="00A17AFB"/>
    <w:rsid w:val="00A17CDA"/>
    <w:rsid w:val="00A20B15"/>
    <w:rsid w:val="00A211C8"/>
    <w:rsid w:val="00A213D0"/>
    <w:rsid w:val="00A215FA"/>
    <w:rsid w:val="00A21C39"/>
    <w:rsid w:val="00A2215C"/>
    <w:rsid w:val="00A225C0"/>
    <w:rsid w:val="00A22B39"/>
    <w:rsid w:val="00A235FA"/>
    <w:rsid w:val="00A242B9"/>
    <w:rsid w:val="00A245E9"/>
    <w:rsid w:val="00A249A2"/>
    <w:rsid w:val="00A24A8F"/>
    <w:rsid w:val="00A24D4B"/>
    <w:rsid w:val="00A26845"/>
    <w:rsid w:val="00A306E8"/>
    <w:rsid w:val="00A30A6C"/>
    <w:rsid w:val="00A3160E"/>
    <w:rsid w:val="00A32529"/>
    <w:rsid w:val="00A32EB3"/>
    <w:rsid w:val="00A330D1"/>
    <w:rsid w:val="00A33687"/>
    <w:rsid w:val="00A338AA"/>
    <w:rsid w:val="00A33DB7"/>
    <w:rsid w:val="00A344F7"/>
    <w:rsid w:val="00A345BF"/>
    <w:rsid w:val="00A34670"/>
    <w:rsid w:val="00A34AC9"/>
    <w:rsid w:val="00A34F38"/>
    <w:rsid w:val="00A355EB"/>
    <w:rsid w:val="00A3577F"/>
    <w:rsid w:val="00A366AA"/>
    <w:rsid w:val="00A36988"/>
    <w:rsid w:val="00A36D7A"/>
    <w:rsid w:val="00A36E78"/>
    <w:rsid w:val="00A3768C"/>
    <w:rsid w:val="00A376A2"/>
    <w:rsid w:val="00A4007D"/>
    <w:rsid w:val="00A40E51"/>
    <w:rsid w:val="00A412E3"/>
    <w:rsid w:val="00A41772"/>
    <w:rsid w:val="00A41823"/>
    <w:rsid w:val="00A4196A"/>
    <w:rsid w:val="00A41A00"/>
    <w:rsid w:val="00A41C4F"/>
    <w:rsid w:val="00A41EDE"/>
    <w:rsid w:val="00A42664"/>
    <w:rsid w:val="00A42AED"/>
    <w:rsid w:val="00A433E7"/>
    <w:rsid w:val="00A434C0"/>
    <w:rsid w:val="00A43884"/>
    <w:rsid w:val="00A439A0"/>
    <w:rsid w:val="00A43D48"/>
    <w:rsid w:val="00A4425E"/>
    <w:rsid w:val="00A44853"/>
    <w:rsid w:val="00A449A6"/>
    <w:rsid w:val="00A44A1B"/>
    <w:rsid w:val="00A44B9B"/>
    <w:rsid w:val="00A45428"/>
    <w:rsid w:val="00A46A5C"/>
    <w:rsid w:val="00A46A6C"/>
    <w:rsid w:val="00A4711C"/>
    <w:rsid w:val="00A47167"/>
    <w:rsid w:val="00A47704"/>
    <w:rsid w:val="00A47744"/>
    <w:rsid w:val="00A478A2"/>
    <w:rsid w:val="00A47BDE"/>
    <w:rsid w:val="00A50173"/>
    <w:rsid w:val="00A50496"/>
    <w:rsid w:val="00A507E2"/>
    <w:rsid w:val="00A514D8"/>
    <w:rsid w:val="00A51615"/>
    <w:rsid w:val="00A51A66"/>
    <w:rsid w:val="00A5284A"/>
    <w:rsid w:val="00A52E48"/>
    <w:rsid w:val="00A53B4A"/>
    <w:rsid w:val="00A541F6"/>
    <w:rsid w:val="00A54556"/>
    <w:rsid w:val="00A54B9C"/>
    <w:rsid w:val="00A54D7D"/>
    <w:rsid w:val="00A556EC"/>
    <w:rsid w:val="00A5580F"/>
    <w:rsid w:val="00A55C77"/>
    <w:rsid w:val="00A56C24"/>
    <w:rsid w:val="00A56C2C"/>
    <w:rsid w:val="00A5703C"/>
    <w:rsid w:val="00A57443"/>
    <w:rsid w:val="00A57481"/>
    <w:rsid w:val="00A579DE"/>
    <w:rsid w:val="00A57D3E"/>
    <w:rsid w:val="00A57FBA"/>
    <w:rsid w:val="00A60082"/>
    <w:rsid w:val="00A600D7"/>
    <w:rsid w:val="00A6168A"/>
    <w:rsid w:val="00A61734"/>
    <w:rsid w:val="00A61847"/>
    <w:rsid w:val="00A61903"/>
    <w:rsid w:val="00A61C28"/>
    <w:rsid w:val="00A62DC7"/>
    <w:rsid w:val="00A63467"/>
    <w:rsid w:val="00A63734"/>
    <w:rsid w:val="00A638A0"/>
    <w:rsid w:val="00A639CB"/>
    <w:rsid w:val="00A63AF3"/>
    <w:rsid w:val="00A63B01"/>
    <w:rsid w:val="00A643B6"/>
    <w:rsid w:val="00A647AA"/>
    <w:rsid w:val="00A6577C"/>
    <w:rsid w:val="00A65BA7"/>
    <w:rsid w:val="00A65E8B"/>
    <w:rsid w:val="00A6717E"/>
    <w:rsid w:val="00A67289"/>
    <w:rsid w:val="00A67D11"/>
    <w:rsid w:val="00A67DDD"/>
    <w:rsid w:val="00A707C8"/>
    <w:rsid w:val="00A707E9"/>
    <w:rsid w:val="00A7084A"/>
    <w:rsid w:val="00A70CF0"/>
    <w:rsid w:val="00A70DD5"/>
    <w:rsid w:val="00A7134E"/>
    <w:rsid w:val="00A71EA8"/>
    <w:rsid w:val="00A72276"/>
    <w:rsid w:val="00A729F6"/>
    <w:rsid w:val="00A7331F"/>
    <w:rsid w:val="00A73644"/>
    <w:rsid w:val="00A7378D"/>
    <w:rsid w:val="00A73B90"/>
    <w:rsid w:val="00A745E7"/>
    <w:rsid w:val="00A74648"/>
    <w:rsid w:val="00A74A2A"/>
    <w:rsid w:val="00A75681"/>
    <w:rsid w:val="00A76AB6"/>
    <w:rsid w:val="00A76ADF"/>
    <w:rsid w:val="00A76AFA"/>
    <w:rsid w:val="00A76EDF"/>
    <w:rsid w:val="00A7756F"/>
    <w:rsid w:val="00A8012E"/>
    <w:rsid w:val="00A81AC4"/>
    <w:rsid w:val="00A82A8F"/>
    <w:rsid w:val="00A82D36"/>
    <w:rsid w:val="00A837B5"/>
    <w:rsid w:val="00A8432B"/>
    <w:rsid w:val="00A849E1"/>
    <w:rsid w:val="00A84A04"/>
    <w:rsid w:val="00A84D66"/>
    <w:rsid w:val="00A851AC"/>
    <w:rsid w:val="00A852E7"/>
    <w:rsid w:val="00A85CDA"/>
    <w:rsid w:val="00A85DB7"/>
    <w:rsid w:val="00A868F9"/>
    <w:rsid w:val="00A86ED8"/>
    <w:rsid w:val="00A8704B"/>
    <w:rsid w:val="00A87139"/>
    <w:rsid w:val="00A8718C"/>
    <w:rsid w:val="00A87701"/>
    <w:rsid w:val="00A8797F"/>
    <w:rsid w:val="00A907E9"/>
    <w:rsid w:val="00A9184C"/>
    <w:rsid w:val="00A91988"/>
    <w:rsid w:val="00A919E8"/>
    <w:rsid w:val="00A9229F"/>
    <w:rsid w:val="00A926A5"/>
    <w:rsid w:val="00A9300A"/>
    <w:rsid w:val="00A93073"/>
    <w:rsid w:val="00A93338"/>
    <w:rsid w:val="00A937D9"/>
    <w:rsid w:val="00A93B3B"/>
    <w:rsid w:val="00A93CB3"/>
    <w:rsid w:val="00A93D2F"/>
    <w:rsid w:val="00A95B69"/>
    <w:rsid w:val="00A95F39"/>
    <w:rsid w:val="00A96557"/>
    <w:rsid w:val="00A967DB"/>
    <w:rsid w:val="00A96A20"/>
    <w:rsid w:val="00A96A8A"/>
    <w:rsid w:val="00A96DB7"/>
    <w:rsid w:val="00A9713F"/>
    <w:rsid w:val="00A97453"/>
    <w:rsid w:val="00AA0F59"/>
    <w:rsid w:val="00AA1658"/>
    <w:rsid w:val="00AA1D02"/>
    <w:rsid w:val="00AA1EE2"/>
    <w:rsid w:val="00AA2013"/>
    <w:rsid w:val="00AA346E"/>
    <w:rsid w:val="00AA3F78"/>
    <w:rsid w:val="00AA4550"/>
    <w:rsid w:val="00AA5300"/>
    <w:rsid w:val="00AA56F8"/>
    <w:rsid w:val="00AA5B2D"/>
    <w:rsid w:val="00AA5B39"/>
    <w:rsid w:val="00AA5BBD"/>
    <w:rsid w:val="00AA5EF9"/>
    <w:rsid w:val="00AA633E"/>
    <w:rsid w:val="00AA6505"/>
    <w:rsid w:val="00AA7303"/>
    <w:rsid w:val="00AA7498"/>
    <w:rsid w:val="00AA7B7D"/>
    <w:rsid w:val="00AB017F"/>
    <w:rsid w:val="00AB0780"/>
    <w:rsid w:val="00AB0A6A"/>
    <w:rsid w:val="00AB1004"/>
    <w:rsid w:val="00AB1546"/>
    <w:rsid w:val="00AB2A0B"/>
    <w:rsid w:val="00AB2F6C"/>
    <w:rsid w:val="00AB3748"/>
    <w:rsid w:val="00AB3B3E"/>
    <w:rsid w:val="00AB3C11"/>
    <w:rsid w:val="00AB4190"/>
    <w:rsid w:val="00AB4762"/>
    <w:rsid w:val="00AB48E5"/>
    <w:rsid w:val="00AB50F4"/>
    <w:rsid w:val="00AB5952"/>
    <w:rsid w:val="00AB686B"/>
    <w:rsid w:val="00AB6AE2"/>
    <w:rsid w:val="00AB6B5E"/>
    <w:rsid w:val="00AB6BBB"/>
    <w:rsid w:val="00AB71EB"/>
    <w:rsid w:val="00AB7231"/>
    <w:rsid w:val="00AB77A8"/>
    <w:rsid w:val="00AB7BCB"/>
    <w:rsid w:val="00AB7ED7"/>
    <w:rsid w:val="00AC0882"/>
    <w:rsid w:val="00AC0D2F"/>
    <w:rsid w:val="00AC140A"/>
    <w:rsid w:val="00AC1BBD"/>
    <w:rsid w:val="00AC1D06"/>
    <w:rsid w:val="00AC22CF"/>
    <w:rsid w:val="00AC23A1"/>
    <w:rsid w:val="00AC2975"/>
    <w:rsid w:val="00AC2CB3"/>
    <w:rsid w:val="00AC2D44"/>
    <w:rsid w:val="00AC325D"/>
    <w:rsid w:val="00AC38FA"/>
    <w:rsid w:val="00AC4587"/>
    <w:rsid w:val="00AC4A15"/>
    <w:rsid w:val="00AC4B48"/>
    <w:rsid w:val="00AC5522"/>
    <w:rsid w:val="00AC5E41"/>
    <w:rsid w:val="00AC5F01"/>
    <w:rsid w:val="00AC604A"/>
    <w:rsid w:val="00AC6365"/>
    <w:rsid w:val="00AC641C"/>
    <w:rsid w:val="00AC6562"/>
    <w:rsid w:val="00AC663E"/>
    <w:rsid w:val="00AC670B"/>
    <w:rsid w:val="00AC7BE6"/>
    <w:rsid w:val="00AC7CBE"/>
    <w:rsid w:val="00AD02D5"/>
    <w:rsid w:val="00AD0738"/>
    <w:rsid w:val="00AD1393"/>
    <w:rsid w:val="00AD1486"/>
    <w:rsid w:val="00AD1868"/>
    <w:rsid w:val="00AD1DAF"/>
    <w:rsid w:val="00AD1E1D"/>
    <w:rsid w:val="00AD235E"/>
    <w:rsid w:val="00AD2450"/>
    <w:rsid w:val="00AD254F"/>
    <w:rsid w:val="00AD2C24"/>
    <w:rsid w:val="00AD36E0"/>
    <w:rsid w:val="00AD3EFD"/>
    <w:rsid w:val="00AD4016"/>
    <w:rsid w:val="00AD407B"/>
    <w:rsid w:val="00AD4977"/>
    <w:rsid w:val="00AD4E8D"/>
    <w:rsid w:val="00AD56B4"/>
    <w:rsid w:val="00AD5734"/>
    <w:rsid w:val="00AD5989"/>
    <w:rsid w:val="00AD5EBF"/>
    <w:rsid w:val="00AD6C8F"/>
    <w:rsid w:val="00AD6CDB"/>
    <w:rsid w:val="00AD7761"/>
    <w:rsid w:val="00AE08E8"/>
    <w:rsid w:val="00AE0A01"/>
    <w:rsid w:val="00AE1A2E"/>
    <w:rsid w:val="00AE273F"/>
    <w:rsid w:val="00AE293C"/>
    <w:rsid w:val="00AE2E57"/>
    <w:rsid w:val="00AE3126"/>
    <w:rsid w:val="00AE322A"/>
    <w:rsid w:val="00AE3489"/>
    <w:rsid w:val="00AE3603"/>
    <w:rsid w:val="00AE3965"/>
    <w:rsid w:val="00AE3C17"/>
    <w:rsid w:val="00AE3EC1"/>
    <w:rsid w:val="00AE4BFD"/>
    <w:rsid w:val="00AE58C9"/>
    <w:rsid w:val="00AE5C67"/>
    <w:rsid w:val="00AE5E9F"/>
    <w:rsid w:val="00AE66A2"/>
    <w:rsid w:val="00AE6C67"/>
    <w:rsid w:val="00AE77BE"/>
    <w:rsid w:val="00AE7A3E"/>
    <w:rsid w:val="00AE7D20"/>
    <w:rsid w:val="00AF0458"/>
    <w:rsid w:val="00AF1054"/>
    <w:rsid w:val="00AF1497"/>
    <w:rsid w:val="00AF161E"/>
    <w:rsid w:val="00AF1AF8"/>
    <w:rsid w:val="00AF1B5C"/>
    <w:rsid w:val="00AF1CF4"/>
    <w:rsid w:val="00AF1EE1"/>
    <w:rsid w:val="00AF246B"/>
    <w:rsid w:val="00AF25CA"/>
    <w:rsid w:val="00AF2727"/>
    <w:rsid w:val="00AF2769"/>
    <w:rsid w:val="00AF2943"/>
    <w:rsid w:val="00AF36A8"/>
    <w:rsid w:val="00AF4154"/>
    <w:rsid w:val="00AF4361"/>
    <w:rsid w:val="00AF46C7"/>
    <w:rsid w:val="00AF49CB"/>
    <w:rsid w:val="00AF4C65"/>
    <w:rsid w:val="00AF5BE0"/>
    <w:rsid w:val="00AF60FD"/>
    <w:rsid w:val="00AF6263"/>
    <w:rsid w:val="00AF6A0B"/>
    <w:rsid w:val="00AF7110"/>
    <w:rsid w:val="00AF72B0"/>
    <w:rsid w:val="00AF73F1"/>
    <w:rsid w:val="00AF7EC6"/>
    <w:rsid w:val="00B005DD"/>
    <w:rsid w:val="00B01225"/>
    <w:rsid w:val="00B0127F"/>
    <w:rsid w:val="00B0221C"/>
    <w:rsid w:val="00B0229B"/>
    <w:rsid w:val="00B025D8"/>
    <w:rsid w:val="00B02E0B"/>
    <w:rsid w:val="00B031F2"/>
    <w:rsid w:val="00B0450E"/>
    <w:rsid w:val="00B052B8"/>
    <w:rsid w:val="00B05B8F"/>
    <w:rsid w:val="00B07699"/>
    <w:rsid w:val="00B07F39"/>
    <w:rsid w:val="00B10B6C"/>
    <w:rsid w:val="00B11754"/>
    <w:rsid w:val="00B11910"/>
    <w:rsid w:val="00B11A1A"/>
    <w:rsid w:val="00B11AC1"/>
    <w:rsid w:val="00B11E2A"/>
    <w:rsid w:val="00B11FCA"/>
    <w:rsid w:val="00B121C0"/>
    <w:rsid w:val="00B12233"/>
    <w:rsid w:val="00B122D0"/>
    <w:rsid w:val="00B1234B"/>
    <w:rsid w:val="00B1253B"/>
    <w:rsid w:val="00B12649"/>
    <w:rsid w:val="00B1339D"/>
    <w:rsid w:val="00B13801"/>
    <w:rsid w:val="00B14BA0"/>
    <w:rsid w:val="00B14F72"/>
    <w:rsid w:val="00B15298"/>
    <w:rsid w:val="00B15335"/>
    <w:rsid w:val="00B15444"/>
    <w:rsid w:val="00B15D32"/>
    <w:rsid w:val="00B15D77"/>
    <w:rsid w:val="00B17B6F"/>
    <w:rsid w:val="00B17E31"/>
    <w:rsid w:val="00B2076D"/>
    <w:rsid w:val="00B20EDD"/>
    <w:rsid w:val="00B21910"/>
    <w:rsid w:val="00B219CA"/>
    <w:rsid w:val="00B21AD2"/>
    <w:rsid w:val="00B21E26"/>
    <w:rsid w:val="00B22384"/>
    <w:rsid w:val="00B22984"/>
    <w:rsid w:val="00B229ED"/>
    <w:rsid w:val="00B23050"/>
    <w:rsid w:val="00B23580"/>
    <w:rsid w:val="00B23743"/>
    <w:rsid w:val="00B238F0"/>
    <w:rsid w:val="00B23A7A"/>
    <w:rsid w:val="00B247E8"/>
    <w:rsid w:val="00B24949"/>
    <w:rsid w:val="00B25278"/>
    <w:rsid w:val="00B257F8"/>
    <w:rsid w:val="00B25856"/>
    <w:rsid w:val="00B26BF7"/>
    <w:rsid w:val="00B26D4B"/>
    <w:rsid w:val="00B273F8"/>
    <w:rsid w:val="00B27ECA"/>
    <w:rsid w:val="00B303C4"/>
    <w:rsid w:val="00B310A4"/>
    <w:rsid w:val="00B31214"/>
    <w:rsid w:val="00B31476"/>
    <w:rsid w:val="00B319A1"/>
    <w:rsid w:val="00B319A5"/>
    <w:rsid w:val="00B3209E"/>
    <w:rsid w:val="00B33A6A"/>
    <w:rsid w:val="00B33E84"/>
    <w:rsid w:val="00B3490E"/>
    <w:rsid w:val="00B34F02"/>
    <w:rsid w:val="00B35C3B"/>
    <w:rsid w:val="00B35EAF"/>
    <w:rsid w:val="00B36794"/>
    <w:rsid w:val="00B36A36"/>
    <w:rsid w:val="00B36DCF"/>
    <w:rsid w:val="00B36F68"/>
    <w:rsid w:val="00B373C3"/>
    <w:rsid w:val="00B3794C"/>
    <w:rsid w:val="00B37A10"/>
    <w:rsid w:val="00B37EF4"/>
    <w:rsid w:val="00B40391"/>
    <w:rsid w:val="00B40E76"/>
    <w:rsid w:val="00B41B84"/>
    <w:rsid w:val="00B41C13"/>
    <w:rsid w:val="00B41F1F"/>
    <w:rsid w:val="00B42088"/>
    <w:rsid w:val="00B42C30"/>
    <w:rsid w:val="00B42D5A"/>
    <w:rsid w:val="00B43278"/>
    <w:rsid w:val="00B4335C"/>
    <w:rsid w:val="00B43469"/>
    <w:rsid w:val="00B434C2"/>
    <w:rsid w:val="00B43AFB"/>
    <w:rsid w:val="00B43B73"/>
    <w:rsid w:val="00B43F9C"/>
    <w:rsid w:val="00B443AF"/>
    <w:rsid w:val="00B4472E"/>
    <w:rsid w:val="00B44EAD"/>
    <w:rsid w:val="00B46010"/>
    <w:rsid w:val="00B464EF"/>
    <w:rsid w:val="00B46ADE"/>
    <w:rsid w:val="00B46DD9"/>
    <w:rsid w:val="00B472EC"/>
    <w:rsid w:val="00B4747D"/>
    <w:rsid w:val="00B505DA"/>
    <w:rsid w:val="00B5073D"/>
    <w:rsid w:val="00B5074F"/>
    <w:rsid w:val="00B50BDB"/>
    <w:rsid w:val="00B50E98"/>
    <w:rsid w:val="00B50EB4"/>
    <w:rsid w:val="00B516F7"/>
    <w:rsid w:val="00B517D3"/>
    <w:rsid w:val="00B518DE"/>
    <w:rsid w:val="00B51B8D"/>
    <w:rsid w:val="00B5287F"/>
    <w:rsid w:val="00B529DD"/>
    <w:rsid w:val="00B52F3A"/>
    <w:rsid w:val="00B537A6"/>
    <w:rsid w:val="00B54D15"/>
    <w:rsid w:val="00B550A0"/>
    <w:rsid w:val="00B551F4"/>
    <w:rsid w:val="00B5549F"/>
    <w:rsid w:val="00B5577E"/>
    <w:rsid w:val="00B55F9E"/>
    <w:rsid w:val="00B56DEA"/>
    <w:rsid w:val="00B572F9"/>
    <w:rsid w:val="00B5749E"/>
    <w:rsid w:val="00B57787"/>
    <w:rsid w:val="00B60375"/>
    <w:rsid w:val="00B6038F"/>
    <w:rsid w:val="00B6055D"/>
    <w:rsid w:val="00B605BA"/>
    <w:rsid w:val="00B606AE"/>
    <w:rsid w:val="00B6080A"/>
    <w:rsid w:val="00B6081A"/>
    <w:rsid w:val="00B60B19"/>
    <w:rsid w:val="00B61627"/>
    <w:rsid w:val="00B61C7F"/>
    <w:rsid w:val="00B625BF"/>
    <w:rsid w:val="00B62DE0"/>
    <w:rsid w:val="00B62F85"/>
    <w:rsid w:val="00B63261"/>
    <w:rsid w:val="00B63EF6"/>
    <w:rsid w:val="00B64839"/>
    <w:rsid w:val="00B64FA0"/>
    <w:rsid w:val="00B659FF"/>
    <w:rsid w:val="00B65F4E"/>
    <w:rsid w:val="00B66868"/>
    <w:rsid w:val="00B66CD2"/>
    <w:rsid w:val="00B700FE"/>
    <w:rsid w:val="00B70519"/>
    <w:rsid w:val="00B70EF0"/>
    <w:rsid w:val="00B71CEC"/>
    <w:rsid w:val="00B71EAA"/>
    <w:rsid w:val="00B727AE"/>
    <w:rsid w:val="00B727FC"/>
    <w:rsid w:val="00B72CFD"/>
    <w:rsid w:val="00B740D0"/>
    <w:rsid w:val="00B74280"/>
    <w:rsid w:val="00B7465F"/>
    <w:rsid w:val="00B7598C"/>
    <w:rsid w:val="00B759D3"/>
    <w:rsid w:val="00B75B01"/>
    <w:rsid w:val="00B75FDD"/>
    <w:rsid w:val="00B76280"/>
    <w:rsid w:val="00B76988"/>
    <w:rsid w:val="00B76A26"/>
    <w:rsid w:val="00B76EDB"/>
    <w:rsid w:val="00B76EF2"/>
    <w:rsid w:val="00B770B2"/>
    <w:rsid w:val="00B77529"/>
    <w:rsid w:val="00B8050B"/>
    <w:rsid w:val="00B81022"/>
    <w:rsid w:val="00B812B0"/>
    <w:rsid w:val="00B82B66"/>
    <w:rsid w:val="00B82D62"/>
    <w:rsid w:val="00B82EA6"/>
    <w:rsid w:val="00B832CF"/>
    <w:rsid w:val="00B83842"/>
    <w:rsid w:val="00B838DF"/>
    <w:rsid w:val="00B83F53"/>
    <w:rsid w:val="00B83FFC"/>
    <w:rsid w:val="00B84CA3"/>
    <w:rsid w:val="00B85358"/>
    <w:rsid w:val="00B85462"/>
    <w:rsid w:val="00B85B4B"/>
    <w:rsid w:val="00B860D8"/>
    <w:rsid w:val="00B863DC"/>
    <w:rsid w:val="00B86677"/>
    <w:rsid w:val="00B87605"/>
    <w:rsid w:val="00B87BAF"/>
    <w:rsid w:val="00B87BD3"/>
    <w:rsid w:val="00B90455"/>
    <w:rsid w:val="00B90658"/>
    <w:rsid w:val="00B9069E"/>
    <w:rsid w:val="00B90D56"/>
    <w:rsid w:val="00B9119B"/>
    <w:rsid w:val="00B918FD"/>
    <w:rsid w:val="00B92CC7"/>
    <w:rsid w:val="00B9396B"/>
    <w:rsid w:val="00B93E4B"/>
    <w:rsid w:val="00B94057"/>
    <w:rsid w:val="00B94A6F"/>
    <w:rsid w:val="00B95156"/>
    <w:rsid w:val="00B95E5F"/>
    <w:rsid w:val="00B96349"/>
    <w:rsid w:val="00B96738"/>
    <w:rsid w:val="00B96770"/>
    <w:rsid w:val="00B9705B"/>
    <w:rsid w:val="00B97337"/>
    <w:rsid w:val="00BA047B"/>
    <w:rsid w:val="00BA0B58"/>
    <w:rsid w:val="00BA18AA"/>
    <w:rsid w:val="00BA1EFB"/>
    <w:rsid w:val="00BA26D8"/>
    <w:rsid w:val="00BA2B05"/>
    <w:rsid w:val="00BA2B23"/>
    <w:rsid w:val="00BA2B54"/>
    <w:rsid w:val="00BA372D"/>
    <w:rsid w:val="00BA4209"/>
    <w:rsid w:val="00BA441B"/>
    <w:rsid w:val="00BA46BC"/>
    <w:rsid w:val="00BA4791"/>
    <w:rsid w:val="00BA5116"/>
    <w:rsid w:val="00BA5830"/>
    <w:rsid w:val="00BA58C8"/>
    <w:rsid w:val="00BA5913"/>
    <w:rsid w:val="00BA5932"/>
    <w:rsid w:val="00BA596E"/>
    <w:rsid w:val="00BA5DE2"/>
    <w:rsid w:val="00BA5FBF"/>
    <w:rsid w:val="00BA6065"/>
    <w:rsid w:val="00BA64AD"/>
    <w:rsid w:val="00BA6691"/>
    <w:rsid w:val="00BA695C"/>
    <w:rsid w:val="00BA6ED6"/>
    <w:rsid w:val="00BA72DB"/>
    <w:rsid w:val="00BA73BE"/>
    <w:rsid w:val="00BB02F8"/>
    <w:rsid w:val="00BB070B"/>
    <w:rsid w:val="00BB1705"/>
    <w:rsid w:val="00BB2014"/>
    <w:rsid w:val="00BB21A6"/>
    <w:rsid w:val="00BB23BA"/>
    <w:rsid w:val="00BB24C2"/>
    <w:rsid w:val="00BB24C5"/>
    <w:rsid w:val="00BB2A64"/>
    <w:rsid w:val="00BB2E99"/>
    <w:rsid w:val="00BB32F9"/>
    <w:rsid w:val="00BB36EB"/>
    <w:rsid w:val="00BB4073"/>
    <w:rsid w:val="00BB4537"/>
    <w:rsid w:val="00BB47B7"/>
    <w:rsid w:val="00BB4A1A"/>
    <w:rsid w:val="00BB5C9C"/>
    <w:rsid w:val="00BB5CF1"/>
    <w:rsid w:val="00BB65E2"/>
    <w:rsid w:val="00BB68A9"/>
    <w:rsid w:val="00BB6A59"/>
    <w:rsid w:val="00BB6A80"/>
    <w:rsid w:val="00BB6E30"/>
    <w:rsid w:val="00BB718C"/>
    <w:rsid w:val="00BB7359"/>
    <w:rsid w:val="00BB7468"/>
    <w:rsid w:val="00BB7A56"/>
    <w:rsid w:val="00BC0C4B"/>
    <w:rsid w:val="00BC0E34"/>
    <w:rsid w:val="00BC1132"/>
    <w:rsid w:val="00BC121F"/>
    <w:rsid w:val="00BC12A7"/>
    <w:rsid w:val="00BC13FE"/>
    <w:rsid w:val="00BC1EDC"/>
    <w:rsid w:val="00BC2107"/>
    <w:rsid w:val="00BC2CE3"/>
    <w:rsid w:val="00BC33E4"/>
    <w:rsid w:val="00BC35E9"/>
    <w:rsid w:val="00BC3905"/>
    <w:rsid w:val="00BC3A74"/>
    <w:rsid w:val="00BC3C67"/>
    <w:rsid w:val="00BC3E56"/>
    <w:rsid w:val="00BC46D4"/>
    <w:rsid w:val="00BC4EA5"/>
    <w:rsid w:val="00BC509B"/>
    <w:rsid w:val="00BC512D"/>
    <w:rsid w:val="00BC58F7"/>
    <w:rsid w:val="00BC5C1B"/>
    <w:rsid w:val="00BC5CB9"/>
    <w:rsid w:val="00BC63DC"/>
    <w:rsid w:val="00BC6A7C"/>
    <w:rsid w:val="00BC6B52"/>
    <w:rsid w:val="00BC6EA9"/>
    <w:rsid w:val="00BC6F3B"/>
    <w:rsid w:val="00BC7907"/>
    <w:rsid w:val="00BC7E41"/>
    <w:rsid w:val="00BD0340"/>
    <w:rsid w:val="00BD03B6"/>
    <w:rsid w:val="00BD0C95"/>
    <w:rsid w:val="00BD116A"/>
    <w:rsid w:val="00BD1557"/>
    <w:rsid w:val="00BD17D6"/>
    <w:rsid w:val="00BD26A9"/>
    <w:rsid w:val="00BD2AA5"/>
    <w:rsid w:val="00BD3335"/>
    <w:rsid w:val="00BD36F0"/>
    <w:rsid w:val="00BD3CBA"/>
    <w:rsid w:val="00BD4324"/>
    <w:rsid w:val="00BD44BC"/>
    <w:rsid w:val="00BD4528"/>
    <w:rsid w:val="00BD5C2F"/>
    <w:rsid w:val="00BD63C6"/>
    <w:rsid w:val="00BD679B"/>
    <w:rsid w:val="00BD7096"/>
    <w:rsid w:val="00BD7882"/>
    <w:rsid w:val="00BE0B1A"/>
    <w:rsid w:val="00BE0D2C"/>
    <w:rsid w:val="00BE17C7"/>
    <w:rsid w:val="00BE1BF6"/>
    <w:rsid w:val="00BE1F14"/>
    <w:rsid w:val="00BE23A4"/>
    <w:rsid w:val="00BE2440"/>
    <w:rsid w:val="00BE2465"/>
    <w:rsid w:val="00BE2638"/>
    <w:rsid w:val="00BE281A"/>
    <w:rsid w:val="00BE2D51"/>
    <w:rsid w:val="00BE3783"/>
    <w:rsid w:val="00BE4201"/>
    <w:rsid w:val="00BE4DA4"/>
    <w:rsid w:val="00BE52F2"/>
    <w:rsid w:val="00BE53DC"/>
    <w:rsid w:val="00BE5A1D"/>
    <w:rsid w:val="00BE5E0D"/>
    <w:rsid w:val="00BE65A4"/>
    <w:rsid w:val="00BE6C9B"/>
    <w:rsid w:val="00BE6DAE"/>
    <w:rsid w:val="00BE79CC"/>
    <w:rsid w:val="00BE7AA7"/>
    <w:rsid w:val="00BE7C6E"/>
    <w:rsid w:val="00BF019F"/>
    <w:rsid w:val="00BF05C5"/>
    <w:rsid w:val="00BF05E0"/>
    <w:rsid w:val="00BF0B50"/>
    <w:rsid w:val="00BF0D40"/>
    <w:rsid w:val="00BF0F3B"/>
    <w:rsid w:val="00BF1136"/>
    <w:rsid w:val="00BF146B"/>
    <w:rsid w:val="00BF1C70"/>
    <w:rsid w:val="00BF1EF8"/>
    <w:rsid w:val="00BF2010"/>
    <w:rsid w:val="00BF2491"/>
    <w:rsid w:val="00BF2B7F"/>
    <w:rsid w:val="00BF366F"/>
    <w:rsid w:val="00BF3DE7"/>
    <w:rsid w:val="00BF4C83"/>
    <w:rsid w:val="00BF5527"/>
    <w:rsid w:val="00BF5A7A"/>
    <w:rsid w:val="00BF5B0E"/>
    <w:rsid w:val="00BF619D"/>
    <w:rsid w:val="00BF6426"/>
    <w:rsid w:val="00BF6E21"/>
    <w:rsid w:val="00BF6E27"/>
    <w:rsid w:val="00BF78F4"/>
    <w:rsid w:val="00BF79F9"/>
    <w:rsid w:val="00BF7C1C"/>
    <w:rsid w:val="00C004BA"/>
    <w:rsid w:val="00C00B39"/>
    <w:rsid w:val="00C00F50"/>
    <w:rsid w:val="00C012CD"/>
    <w:rsid w:val="00C016DD"/>
    <w:rsid w:val="00C01EC2"/>
    <w:rsid w:val="00C03401"/>
    <w:rsid w:val="00C0352B"/>
    <w:rsid w:val="00C0394C"/>
    <w:rsid w:val="00C03DEF"/>
    <w:rsid w:val="00C03F26"/>
    <w:rsid w:val="00C04778"/>
    <w:rsid w:val="00C048AA"/>
    <w:rsid w:val="00C05866"/>
    <w:rsid w:val="00C06316"/>
    <w:rsid w:val="00C068BF"/>
    <w:rsid w:val="00C06962"/>
    <w:rsid w:val="00C0696C"/>
    <w:rsid w:val="00C06B2E"/>
    <w:rsid w:val="00C07867"/>
    <w:rsid w:val="00C07EAB"/>
    <w:rsid w:val="00C10628"/>
    <w:rsid w:val="00C10C57"/>
    <w:rsid w:val="00C113D5"/>
    <w:rsid w:val="00C11BBC"/>
    <w:rsid w:val="00C120FF"/>
    <w:rsid w:val="00C12150"/>
    <w:rsid w:val="00C124D4"/>
    <w:rsid w:val="00C1373D"/>
    <w:rsid w:val="00C1468E"/>
    <w:rsid w:val="00C146CB"/>
    <w:rsid w:val="00C149C3"/>
    <w:rsid w:val="00C14CD8"/>
    <w:rsid w:val="00C16833"/>
    <w:rsid w:val="00C17C49"/>
    <w:rsid w:val="00C20892"/>
    <w:rsid w:val="00C2105A"/>
    <w:rsid w:val="00C21239"/>
    <w:rsid w:val="00C214B2"/>
    <w:rsid w:val="00C21CAD"/>
    <w:rsid w:val="00C22325"/>
    <w:rsid w:val="00C23196"/>
    <w:rsid w:val="00C23A1D"/>
    <w:rsid w:val="00C23CD2"/>
    <w:rsid w:val="00C2554E"/>
    <w:rsid w:val="00C255B3"/>
    <w:rsid w:val="00C25D95"/>
    <w:rsid w:val="00C260B6"/>
    <w:rsid w:val="00C2644F"/>
    <w:rsid w:val="00C2673B"/>
    <w:rsid w:val="00C26FBC"/>
    <w:rsid w:val="00C278FA"/>
    <w:rsid w:val="00C27A56"/>
    <w:rsid w:val="00C27A57"/>
    <w:rsid w:val="00C27C37"/>
    <w:rsid w:val="00C306AB"/>
    <w:rsid w:val="00C309FB"/>
    <w:rsid w:val="00C3109B"/>
    <w:rsid w:val="00C319BB"/>
    <w:rsid w:val="00C31D1F"/>
    <w:rsid w:val="00C325CB"/>
    <w:rsid w:val="00C332AA"/>
    <w:rsid w:val="00C3346B"/>
    <w:rsid w:val="00C335C0"/>
    <w:rsid w:val="00C338F6"/>
    <w:rsid w:val="00C3418C"/>
    <w:rsid w:val="00C34325"/>
    <w:rsid w:val="00C34929"/>
    <w:rsid w:val="00C34A91"/>
    <w:rsid w:val="00C359F4"/>
    <w:rsid w:val="00C35C1A"/>
    <w:rsid w:val="00C3677C"/>
    <w:rsid w:val="00C3772F"/>
    <w:rsid w:val="00C4014C"/>
    <w:rsid w:val="00C407FD"/>
    <w:rsid w:val="00C40C73"/>
    <w:rsid w:val="00C414F7"/>
    <w:rsid w:val="00C4152C"/>
    <w:rsid w:val="00C41713"/>
    <w:rsid w:val="00C41B6C"/>
    <w:rsid w:val="00C41D92"/>
    <w:rsid w:val="00C42868"/>
    <w:rsid w:val="00C42B48"/>
    <w:rsid w:val="00C43A77"/>
    <w:rsid w:val="00C4439C"/>
    <w:rsid w:val="00C4474C"/>
    <w:rsid w:val="00C448A5"/>
    <w:rsid w:val="00C45282"/>
    <w:rsid w:val="00C456C6"/>
    <w:rsid w:val="00C468C8"/>
    <w:rsid w:val="00C468E0"/>
    <w:rsid w:val="00C46C08"/>
    <w:rsid w:val="00C503B1"/>
    <w:rsid w:val="00C5092B"/>
    <w:rsid w:val="00C51017"/>
    <w:rsid w:val="00C510CA"/>
    <w:rsid w:val="00C51F82"/>
    <w:rsid w:val="00C5251B"/>
    <w:rsid w:val="00C534CE"/>
    <w:rsid w:val="00C53B75"/>
    <w:rsid w:val="00C546DF"/>
    <w:rsid w:val="00C5493B"/>
    <w:rsid w:val="00C54D67"/>
    <w:rsid w:val="00C562BE"/>
    <w:rsid w:val="00C5660F"/>
    <w:rsid w:val="00C567BC"/>
    <w:rsid w:val="00C568A8"/>
    <w:rsid w:val="00C56EB3"/>
    <w:rsid w:val="00C57287"/>
    <w:rsid w:val="00C57A9E"/>
    <w:rsid w:val="00C57F25"/>
    <w:rsid w:val="00C60164"/>
    <w:rsid w:val="00C6058D"/>
    <w:rsid w:val="00C61658"/>
    <w:rsid w:val="00C62716"/>
    <w:rsid w:val="00C62E34"/>
    <w:rsid w:val="00C63356"/>
    <w:rsid w:val="00C6471B"/>
    <w:rsid w:val="00C64732"/>
    <w:rsid w:val="00C65616"/>
    <w:rsid w:val="00C65926"/>
    <w:rsid w:val="00C65D99"/>
    <w:rsid w:val="00C66086"/>
    <w:rsid w:val="00C660DD"/>
    <w:rsid w:val="00C663FC"/>
    <w:rsid w:val="00C67709"/>
    <w:rsid w:val="00C67767"/>
    <w:rsid w:val="00C677D5"/>
    <w:rsid w:val="00C67889"/>
    <w:rsid w:val="00C67D9B"/>
    <w:rsid w:val="00C70CC2"/>
    <w:rsid w:val="00C70DB3"/>
    <w:rsid w:val="00C7119A"/>
    <w:rsid w:val="00C7174A"/>
    <w:rsid w:val="00C72C7A"/>
    <w:rsid w:val="00C73206"/>
    <w:rsid w:val="00C7363F"/>
    <w:rsid w:val="00C7499E"/>
    <w:rsid w:val="00C74A92"/>
    <w:rsid w:val="00C74D69"/>
    <w:rsid w:val="00C74EDB"/>
    <w:rsid w:val="00C75EBD"/>
    <w:rsid w:val="00C763AD"/>
    <w:rsid w:val="00C76874"/>
    <w:rsid w:val="00C77D80"/>
    <w:rsid w:val="00C8060B"/>
    <w:rsid w:val="00C8069A"/>
    <w:rsid w:val="00C8120A"/>
    <w:rsid w:val="00C814A2"/>
    <w:rsid w:val="00C815F3"/>
    <w:rsid w:val="00C817DB"/>
    <w:rsid w:val="00C81CC6"/>
    <w:rsid w:val="00C828DF"/>
    <w:rsid w:val="00C83BEA"/>
    <w:rsid w:val="00C84F56"/>
    <w:rsid w:val="00C85508"/>
    <w:rsid w:val="00C85510"/>
    <w:rsid w:val="00C85AF4"/>
    <w:rsid w:val="00C86748"/>
    <w:rsid w:val="00C86872"/>
    <w:rsid w:val="00C86CF9"/>
    <w:rsid w:val="00C86D74"/>
    <w:rsid w:val="00C86D98"/>
    <w:rsid w:val="00C8774A"/>
    <w:rsid w:val="00C90133"/>
    <w:rsid w:val="00C90611"/>
    <w:rsid w:val="00C9071F"/>
    <w:rsid w:val="00C90F12"/>
    <w:rsid w:val="00C9161F"/>
    <w:rsid w:val="00C92E98"/>
    <w:rsid w:val="00C92FEC"/>
    <w:rsid w:val="00C93E3B"/>
    <w:rsid w:val="00C93E7F"/>
    <w:rsid w:val="00C9423C"/>
    <w:rsid w:val="00C94AF0"/>
    <w:rsid w:val="00C94F21"/>
    <w:rsid w:val="00C95717"/>
    <w:rsid w:val="00C9609E"/>
    <w:rsid w:val="00C96721"/>
    <w:rsid w:val="00C96E2F"/>
    <w:rsid w:val="00C96EE4"/>
    <w:rsid w:val="00C96F85"/>
    <w:rsid w:val="00C97BBF"/>
    <w:rsid w:val="00C97C25"/>
    <w:rsid w:val="00CA0519"/>
    <w:rsid w:val="00CA1813"/>
    <w:rsid w:val="00CA206C"/>
    <w:rsid w:val="00CA2E82"/>
    <w:rsid w:val="00CA31DF"/>
    <w:rsid w:val="00CA3436"/>
    <w:rsid w:val="00CA440C"/>
    <w:rsid w:val="00CA48B9"/>
    <w:rsid w:val="00CA4E9A"/>
    <w:rsid w:val="00CA5279"/>
    <w:rsid w:val="00CA55C3"/>
    <w:rsid w:val="00CA5EB1"/>
    <w:rsid w:val="00CA601E"/>
    <w:rsid w:val="00CA6249"/>
    <w:rsid w:val="00CA6573"/>
    <w:rsid w:val="00CA692B"/>
    <w:rsid w:val="00CA6B13"/>
    <w:rsid w:val="00CA6F52"/>
    <w:rsid w:val="00CA79AC"/>
    <w:rsid w:val="00CA79B8"/>
    <w:rsid w:val="00CA7EB2"/>
    <w:rsid w:val="00CA7EFD"/>
    <w:rsid w:val="00CA7F19"/>
    <w:rsid w:val="00CB0685"/>
    <w:rsid w:val="00CB0ABB"/>
    <w:rsid w:val="00CB0D59"/>
    <w:rsid w:val="00CB144D"/>
    <w:rsid w:val="00CB20F0"/>
    <w:rsid w:val="00CB243B"/>
    <w:rsid w:val="00CB2AF5"/>
    <w:rsid w:val="00CB2D7A"/>
    <w:rsid w:val="00CB2DF2"/>
    <w:rsid w:val="00CB30D8"/>
    <w:rsid w:val="00CB3AF6"/>
    <w:rsid w:val="00CB40FD"/>
    <w:rsid w:val="00CB42A7"/>
    <w:rsid w:val="00CB4577"/>
    <w:rsid w:val="00CB6969"/>
    <w:rsid w:val="00CB6E89"/>
    <w:rsid w:val="00CB764D"/>
    <w:rsid w:val="00CB7903"/>
    <w:rsid w:val="00CC0EDC"/>
    <w:rsid w:val="00CC0F46"/>
    <w:rsid w:val="00CC0F50"/>
    <w:rsid w:val="00CC1450"/>
    <w:rsid w:val="00CC2662"/>
    <w:rsid w:val="00CC26EB"/>
    <w:rsid w:val="00CC2EDB"/>
    <w:rsid w:val="00CC358B"/>
    <w:rsid w:val="00CC3669"/>
    <w:rsid w:val="00CC3731"/>
    <w:rsid w:val="00CC37F4"/>
    <w:rsid w:val="00CC3F6C"/>
    <w:rsid w:val="00CC4076"/>
    <w:rsid w:val="00CC47E2"/>
    <w:rsid w:val="00CC4953"/>
    <w:rsid w:val="00CC5C80"/>
    <w:rsid w:val="00CC6F49"/>
    <w:rsid w:val="00CD0B53"/>
    <w:rsid w:val="00CD0BEE"/>
    <w:rsid w:val="00CD1A12"/>
    <w:rsid w:val="00CD1C65"/>
    <w:rsid w:val="00CD2123"/>
    <w:rsid w:val="00CD26CF"/>
    <w:rsid w:val="00CD2C32"/>
    <w:rsid w:val="00CD31B9"/>
    <w:rsid w:val="00CD31DB"/>
    <w:rsid w:val="00CD37C9"/>
    <w:rsid w:val="00CD3D44"/>
    <w:rsid w:val="00CD406C"/>
    <w:rsid w:val="00CD43FD"/>
    <w:rsid w:val="00CD545C"/>
    <w:rsid w:val="00CD5E17"/>
    <w:rsid w:val="00CD5F08"/>
    <w:rsid w:val="00CD6144"/>
    <w:rsid w:val="00CD6655"/>
    <w:rsid w:val="00CD667A"/>
    <w:rsid w:val="00CD6750"/>
    <w:rsid w:val="00CD6C14"/>
    <w:rsid w:val="00CD75B2"/>
    <w:rsid w:val="00CD77FD"/>
    <w:rsid w:val="00CD7A00"/>
    <w:rsid w:val="00CE0749"/>
    <w:rsid w:val="00CE106A"/>
    <w:rsid w:val="00CE1AD6"/>
    <w:rsid w:val="00CE1C6C"/>
    <w:rsid w:val="00CE2314"/>
    <w:rsid w:val="00CE3692"/>
    <w:rsid w:val="00CE38D5"/>
    <w:rsid w:val="00CE3A85"/>
    <w:rsid w:val="00CE4101"/>
    <w:rsid w:val="00CE4A96"/>
    <w:rsid w:val="00CE4F54"/>
    <w:rsid w:val="00CE5446"/>
    <w:rsid w:val="00CE5CE3"/>
    <w:rsid w:val="00CE64F1"/>
    <w:rsid w:val="00CE6D60"/>
    <w:rsid w:val="00CE6DD0"/>
    <w:rsid w:val="00CE7022"/>
    <w:rsid w:val="00CE7610"/>
    <w:rsid w:val="00CE7E92"/>
    <w:rsid w:val="00CE7F81"/>
    <w:rsid w:val="00CF002D"/>
    <w:rsid w:val="00CF031A"/>
    <w:rsid w:val="00CF06D8"/>
    <w:rsid w:val="00CF0FB7"/>
    <w:rsid w:val="00CF121C"/>
    <w:rsid w:val="00CF1605"/>
    <w:rsid w:val="00CF1742"/>
    <w:rsid w:val="00CF1A11"/>
    <w:rsid w:val="00CF1E2D"/>
    <w:rsid w:val="00CF280A"/>
    <w:rsid w:val="00CF33D9"/>
    <w:rsid w:val="00CF3518"/>
    <w:rsid w:val="00CF3D02"/>
    <w:rsid w:val="00CF444A"/>
    <w:rsid w:val="00CF4B36"/>
    <w:rsid w:val="00CF4BA5"/>
    <w:rsid w:val="00CF4BDC"/>
    <w:rsid w:val="00CF505E"/>
    <w:rsid w:val="00CF6735"/>
    <w:rsid w:val="00CF6810"/>
    <w:rsid w:val="00CF69EE"/>
    <w:rsid w:val="00CF6CD4"/>
    <w:rsid w:val="00CF754A"/>
    <w:rsid w:val="00CF7B00"/>
    <w:rsid w:val="00D002AB"/>
    <w:rsid w:val="00D006A0"/>
    <w:rsid w:val="00D010FC"/>
    <w:rsid w:val="00D022FA"/>
    <w:rsid w:val="00D0313A"/>
    <w:rsid w:val="00D03555"/>
    <w:rsid w:val="00D041B7"/>
    <w:rsid w:val="00D04E23"/>
    <w:rsid w:val="00D0653A"/>
    <w:rsid w:val="00D06B82"/>
    <w:rsid w:val="00D07A70"/>
    <w:rsid w:val="00D1023D"/>
    <w:rsid w:val="00D103F0"/>
    <w:rsid w:val="00D10437"/>
    <w:rsid w:val="00D1091C"/>
    <w:rsid w:val="00D10963"/>
    <w:rsid w:val="00D1223D"/>
    <w:rsid w:val="00D1261C"/>
    <w:rsid w:val="00D13484"/>
    <w:rsid w:val="00D13E52"/>
    <w:rsid w:val="00D14B0B"/>
    <w:rsid w:val="00D15093"/>
    <w:rsid w:val="00D153C0"/>
    <w:rsid w:val="00D165E9"/>
    <w:rsid w:val="00D17541"/>
    <w:rsid w:val="00D20B58"/>
    <w:rsid w:val="00D21114"/>
    <w:rsid w:val="00D2113D"/>
    <w:rsid w:val="00D216C7"/>
    <w:rsid w:val="00D21A82"/>
    <w:rsid w:val="00D21BC6"/>
    <w:rsid w:val="00D21D1B"/>
    <w:rsid w:val="00D21E1B"/>
    <w:rsid w:val="00D22B18"/>
    <w:rsid w:val="00D22BF0"/>
    <w:rsid w:val="00D234A6"/>
    <w:rsid w:val="00D238B0"/>
    <w:rsid w:val="00D23956"/>
    <w:rsid w:val="00D23C3A"/>
    <w:rsid w:val="00D23FC9"/>
    <w:rsid w:val="00D240F3"/>
    <w:rsid w:val="00D24474"/>
    <w:rsid w:val="00D24DD0"/>
    <w:rsid w:val="00D25229"/>
    <w:rsid w:val="00D2559E"/>
    <w:rsid w:val="00D26D53"/>
    <w:rsid w:val="00D27210"/>
    <w:rsid w:val="00D273D0"/>
    <w:rsid w:val="00D27947"/>
    <w:rsid w:val="00D27CFA"/>
    <w:rsid w:val="00D31104"/>
    <w:rsid w:val="00D332C1"/>
    <w:rsid w:val="00D33412"/>
    <w:rsid w:val="00D33D45"/>
    <w:rsid w:val="00D35274"/>
    <w:rsid w:val="00D35CA4"/>
    <w:rsid w:val="00D35D3E"/>
    <w:rsid w:val="00D35F0D"/>
    <w:rsid w:val="00D36B77"/>
    <w:rsid w:val="00D36EF6"/>
    <w:rsid w:val="00D374E9"/>
    <w:rsid w:val="00D37527"/>
    <w:rsid w:val="00D37A79"/>
    <w:rsid w:val="00D401E0"/>
    <w:rsid w:val="00D40676"/>
    <w:rsid w:val="00D40860"/>
    <w:rsid w:val="00D40D83"/>
    <w:rsid w:val="00D4152E"/>
    <w:rsid w:val="00D416B2"/>
    <w:rsid w:val="00D41B3B"/>
    <w:rsid w:val="00D41DAB"/>
    <w:rsid w:val="00D4257A"/>
    <w:rsid w:val="00D4385D"/>
    <w:rsid w:val="00D43A39"/>
    <w:rsid w:val="00D43BCC"/>
    <w:rsid w:val="00D44018"/>
    <w:rsid w:val="00D44CF9"/>
    <w:rsid w:val="00D457F1"/>
    <w:rsid w:val="00D45D7D"/>
    <w:rsid w:val="00D4654C"/>
    <w:rsid w:val="00D46B85"/>
    <w:rsid w:val="00D47091"/>
    <w:rsid w:val="00D5052E"/>
    <w:rsid w:val="00D505D4"/>
    <w:rsid w:val="00D5065C"/>
    <w:rsid w:val="00D50A63"/>
    <w:rsid w:val="00D51126"/>
    <w:rsid w:val="00D518E0"/>
    <w:rsid w:val="00D51906"/>
    <w:rsid w:val="00D532C5"/>
    <w:rsid w:val="00D536D3"/>
    <w:rsid w:val="00D5467B"/>
    <w:rsid w:val="00D5482E"/>
    <w:rsid w:val="00D54B85"/>
    <w:rsid w:val="00D5513A"/>
    <w:rsid w:val="00D5651C"/>
    <w:rsid w:val="00D569CB"/>
    <w:rsid w:val="00D57400"/>
    <w:rsid w:val="00D57542"/>
    <w:rsid w:val="00D57999"/>
    <w:rsid w:val="00D57CCD"/>
    <w:rsid w:val="00D6009E"/>
    <w:rsid w:val="00D6032D"/>
    <w:rsid w:val="00D607C3"/>
    <w:rsid w:val="00D60992"/>
    <w:rsid w:val="00D60EE2"/>
    <w:rsid w:val="00D6225D"/>
    <w:rsid w:val="00D62297"/>
    <w:rsid w:val="00D63377"/>
    <w:rsid w:val="00D636DE"/>
    <w:rsid w:val="00D64653"/>
    <w:rsid w:val="00D64B04"/>
    <w:rsid w:val="00D64CE9"/>
    <w:rsid w:val="00D6592C"/>
    <w:rsid w:val="00D65B1E"/>
    <w:rsid w:val="00D65F22"/>
    <w:rsid w:val="00D6650D"/>
    <w:rsid w:val="00D667C7"/>
    <w:rsid w:val="00D67088"/>
    <w:rsid w:val="00D70539"/>
    <w:rsid w:val="00D705F9"/>
    <w:rsid w:val="00D705FB"/>
    <w:rsid w:val="00D70A86"/>
    <w:rsid w:val="00D70EB9"/>
    <w:rsid w:val="00D70EC8"/>
    <w:rsid w:val="00D712EF"/>
    <w:rsid w:val="00D72C09"/>
    <w:rsid w:val="00D72C8A"/>
    <w:rsid w:val="00D7302A"/>
    <w:rsid w:val="00D730B2"/>
    <w:rsid w:val="00D73669"/>
    <w:rsid w:val="00D74478"/>
    <w:rsid w:val="00D74DEA"/>
    <w:rsid w:val="00D74E37"/>
    <w:rsid w:val="00D75313"/>
    <w:rsid w:val="00D75662"/>
    <w:rsid w:val="00D75B3C"/>
    <w:rsid w:val="00D762A6"/>
    <w:rsid w:val="00D76371"/>
    <w:rsid w:val="00D76FF3"/>
    <w:rsid w:val="00D771DF"/>
    <w:rsid w:val="00D77334"/>
    <w:rsid w:val="00D77965"/>
    <w:rsid w:val="00D80731"/>
    <w:rsid w:val="00D80C98"/>
    <w:rsid w:val="00D80D5D"/>
    <w:rsid w:val="00D81B30"/>
    <w:rsid w:val="00D81D80"/>
    <w:rsid w:val="00D82C74"/>
    <w:rsid w:val="00D82EC2"/>
    <w:rsid w:val="00D8338A"/>
    <w:rsid w:val="00D84729"/>
    <w:rsid w:val="00D84F95"/>
    <w:rsid w:val="00D851A4"/>
    <w:rsid w:val="00D85238"/>
    <w:rsid w:val="00D857F9"/>
    <w:rsid w:val="00D86C5F"/>
    <w:rsid w:val="00D87441"/>
    <w:rsid w:val="00D87466"/>
    <w:rsid w:val="00D87835"/>
    <w:rsid w:val="00D87A42"/>
    <w:rsid w:val="00D87B84"/>
    <w:rsid w:val="00D87D4A"/>
    <w:rsid w:val="00D90188"/>
    <w:rsid w:val="00D90249"/>
    <w:rsid w:val="00D907D9"/>
    <w:rsid w:val="00D91CBC"/>
    <w:rsid w:val="00D92617"/>
    <w:rsid w:val="00D92931"/>
    <w:rsid w:val="00D93131"/>
    <w:rsid w:val="00D94784"/>
    <w:rsid w:val="00D94855"/>
    <w:rsid w:val="00D95214"/>
    <w:rsid w:val="00D95272"/>
    <w:rsid w:val="00D9560A"/>
    <w:rsid w:val="00D96142"/>
    <w:rsid w:val="00D9615D"/>
    <w:rsid w:val="00D964B1"/>
    <w:rsid w:val="00D97464"/>
    <w:rsid w:val="00D97860"/>
    <w:rsid w:val="00D97953"/>
    <w:rsid w:val="00D97E9E"/>
    <w:rsid w:val="00DA04AD"/>
    <w:rsid w:val="00DA0585"/>
    <w:rsid w:val="00DA071E"/>
    <w:rsid w:val="00DA08A0"/>
    <w:rsid w:val="00DA0F33"/>
    <w:rsid w:val="00DA1766"/>
    <w:rsid w:val="00DA1B32"/>
    <w:rsid w:val="00DA223B"/>
    <w:rsid w:val="00DA2563"/>
    <w:rsid w:val="00DA28E5"/>
    <w:rsid w:val="00DA298A"/>
    <w:rsid w:val="00DA2B0D"/>
    <w:rsid w:val="00DA3431"/>
    <w:rsid w:val="00DA388F"/>
    <w:rsid w:val="00DA390E"/>
    <w:rsid w:val="00DA4061"/>
    <w:rsid w:val="00DA47CF"/>
    <w:rsid w:val="00DA4B08"/>
    <w:rsid w:val="00DA53F8"/>
    <w:rsid w:val="00DA6770"/>
    <w:rsid w:val="00DA6A6E"/>
    <w:rsid w:val="00DA6ECF"/>
    <w:rsid w:val="00DA7294"/>
    <w:rsid w:val="00DA72D6"/>
    <w:rsid w:val="00DA76F7"/>
    <w:rsid w:val="00DA7A0A"/>
    <w:rsid w:val="00DB0802"/>
    <w:rsid w:val="00DB1F8E"/>
    <w:rsid w:val="00DB26FC"/>
    <w:rsid w:val="00DB3209"/>
    <w:rsid w:val="00DB33E7"/>
    <w:rsid w:val="00DB37FA"/>
    <w:rsid w:val="00DB4950"/>
    <w:rsid w:val="00DB529A"/>
    <w:rsid w:val="00DB5416"/>
    <w:rsid w:val="00DB54C7"/>
    <w:rsid w:val="00DB560E"/>
    <w:rsid w:val="00DB5862"/>
    <w:rsid w:val="00DB6835"/>
    <w:rsid w:val="00DB7731"/>
    <w:rsid w:val="00DC013D"/>
    <w:rsid w:val="00DC14C3"/>
    <w:rsid w:val="00DC175D"/>
    <w:rsid w:val="00DC29A3"/>
    <w:rsid w:val="00DC2EC1"/>
    <w:rsid w:val="00DC33AD"/>
    <w:rsid w:val="00DC34B8"/>
    <w:rsid w:val="00DC3589"/>
    <w:rsid w:val="00DC3A3F"/>
    <w:rsid w:val="00DC4746"/>
    <w:rsid w:val="00DC4DED"/>
    <w:rsid w:val="00DC577D"/>
    <w:rsid w:val="00DC5BE7"/>
    <w:rsid w:val="00DC5F5A"/>
    <w:rsid w:val="00DC6929"/>
    <w:rsid w:val="00DC6E01"/>
    <w:rsid w:val="00DC7879"/>
    <w:rsid w:val="00DD023A"/>
    <w:rsid w:val="00DD0B78"/>
    <w:rsid w:val="00DD0C29"/>
    <w:rsid w:val="00DD1028"/>
    <w:rsid w:val="00DD10D4"/>
    <w:rsid w:val="00DD152D"/>
    <w:rsid w:val="00DD1C2F"/>
    <w:rsid w:val="00DD1E13"/>
    <w:rsid w:val="00DD2073"/>
    <w:rsid w:val="00DD21B3"/>
    <w:rsid w:val="00DD23B0"/>
    <w:rsid w:val="00DD284B"/>
    <w:rsid w:val="00DD2FF4"/>
    <w:rsid w:val="00DD31D4"/>
    <w:rsid w:val="00DD3234"/>
    <w:rsid w:val="00DD3356"/>
    <w:rsid w:val="00DD4169"/>
    <w:rsid w:val="00DD41E5"/>
    <w:rsid w:val="00DD4239"/>
    <w:rsid w:val="00DD4536"/>
    <w:rsid w:val="00DD4AE4"/>
    <w:rsid w:val="00DD500A"/>
    <w:rsid w:val="00DD52E9"/>
    <w:rsid w:val="00DD5317"/>
    <w:rsid w:val="00DD539B"/>
    <w:rsid w:val="00DD5625"/>
    <w:rsid w:val="00DD5919"/>
    <w:rsid w:val="00DD5D4B"/>
    <w:rsid w:val="00DD5FC4"/>
    <w:rsid w:val="00DD6398"/>
    <w:rsid w:val="00DD63DA"/>
    <w:rsid w:val="00DD6D20"/>
    <w:rsid w:val="00DD74E1"/>
    <w:rsid w:val="00DD7C6A"/>
    <w:rsid w:val="00DE0215"/>
    <w:rsid w:val="00DE0452"/>
    <w:rsid w:val="00DE0B32"/>
    <w:rsid w:val="00DE0C4B"/>
    <w:rsid w:val="00DE0D09"/>
    <w:rsid w:val="00DE1F55"/>
    <w:rsid w:val="00DE2356"/>
    <w:rsid w:val="00DE24EF"/>
    <w:rsid w:val="00DE26EC"/>
    <w:rsid w:val="00DE2E0D"/>
    <w:rsid w:val="00DE45F2"/>
    <w:rsid w:val="00DE4C62"/>
    <w:rsid w:val="00DE5644"/>
    <w:rsid w:val="00DE593B"/>
    <w:rsid w:val="00DE5AE9"/>
    <w:rsid w:val="00DE64A7"/>
    <w:rsid w:val="00DE6545"/>
    <w:rsid w:val="00DE6D41"/>
    <w:rsid w:val="00DE7864"/>
    <w:rsid w:val="00DE7AED"/>
    <w:rsid w:val="00DE7EB9"/>
    <w:rsid w:val="00DF0797"/>
    <w:rsid w:val="00DF0C11"/>
    <w:rsid w:val="00DF148F"/>
    <w:rsid w:val="00DF1578"/>
    <w:rsid w:val="00DF1840"/>
    <w:rsid w:val="00DF1BF1"/>
    <w:rsid w:val="00DF3BA3"/>
    <w:rsid w:val="00DF3D4F"/>
    <w:rsid w:val="00DF4437"/>
    <w:rsid w:val="00DF47A8"/>
    <w:rsid w:val="00DF4BC0"/>
    <w:rsid w:val="00DF525C"/>
    <w:rsid w:val="00DF52C0"/>
    <w:rsid w:val="00DF5EF3"/>
    <w:rsid w:val="00DF64FD"/>
    <w:rsid w:val="00DF6A53"/>
    <w:rsid w:val="00DF6E97"/>
    <w:rsid w:val="00DF707E"/>
    <w:rsid w:val="00DF729B"/>
    <w:rsid w:val="00DF7668"/>
    <w:rsid w:val="00DF77AF"/>
    <w:rsid w:val="00E00684"/>
    <w:rsid w:val="00E00E28"/>
    <w:rsid w:val="00E01594"/>
    <w:rsid w:val="00E02657"/>
    <w:rsid w:val="00E02B18"/>
    <w:rsid w:val="00E03026"/>
    <w:rsid w:val="00E0324C"/>
    <w:rsid w:val="00E0372F"/>
    <w:rsid w:val="00E03AAE"/>
    <w:rsid w:val="00E03DE8"/>
    <w:rsid w:val="00E03E4B"/>
    <w:rsid w:val="00E03F07"/>
    <w:rsid w:val="00E03F0A"/>
    <w:rsid w:val="00E0471F"/>
    <w:rsid w:val="00E0486A"/>
    <w:rsid w:val="00E05DC3"/>
    <w:rsid w:val="00E061CB"/>
    <w:rsid w:val="00E06A2B"/>
    <w:rsid w:val="00E06B82"/>
    <w:rsid w:val="00E06F88"/>
    <w:rsid w:val="00E07D7D"/>
    <w:rsid w:val="00E10082"/>
    <w:rsid w:val="00E10462"/>
    <w:rsid w:val="00E10599"/>
    <w:rsid w:val="00E11179"/>
    <w:rsid w:val="00E11CA7"/>
    <w:rsid w:val="00E11D16"/>
    <w:rsid w:val="00E123A2"/>
    <w:rsid w:val="00E1367E"/>
    <w:rsid w:val="00E1503B"/>
    <w:rsid w:val="00E15128"/>
    <w:rsid w:val="00E156C4"/>
    <w:rsid w:val="00E156E5"/>
    <w:rsid w:val="00E15D8C"/>
    <w:rsid w:val="00E166A4"/>
    <w:rsid w:val="00E1747C"/>
    <w:rsid w:val="00E17769"/>
    <w:rsid w:val="00E17E23"/>
    <w:rsid w:val="00E17F34"/>
    <w:rsid w:val="00E2080C"/>
    <w:rsid w:val="00E20957"/>
    <w:rsid w:val="00E21095"/>
    <w:rsid w:val="00E212D8"/>
    <w:rsid w:val="00E213F3"/>
    <w:rsid w:val="00E220B7"/>
    <w:rsid w:val="00E22191"/>
    <w:rsid w:val="00E2238B"/>
    <w:rsid w:val="00E22491"/>
    <w:rsid w:val="00E232B6"/>
    <w:rsid w:val="00E23491"/>
    <w:rsid w:val="00E23B6C"/>
    <w:rsid w:val="00E23C69"/>
    <w:rsid w:val="00E247B9"/>
    <w:rsid w:val="00E24B0F"/>
    <w:rsid w:val="00E24B13"/>
    <w:rsid w:val="00E24E9D"/>
    <w:rsid w:val="00E252ED"/>
    <w:rsid w:val="00E25543"/>
    <w:rsid w:val="00E256F9"/>
    <w:rsid w:val="00E25953"/>
    <w:rsid w:val="00E25A19"/>
    <w:rsid w:val="00E26579"/>
    <w:rsid w:val="00E27049"/>
    <w:rsid w:val="00E27A4D"/>
    <w:rsid w:val="00E300C8"/>
    <w:rsid w:val="00E3035A"/>
    <w:rsid w:val="00E30DCB"/>
    <w:rsid w:val="00E313EF"/>
    <w:rsid w:val="00E32041"/>
    <w:rsid w:val="00E32A68"/>
    <w:rsid w:val="00E32E3F"/>
    <w:rsid w:val="00E32E97"/>
    <w:rsid w:val="00E32ED0"/>
    <w:rsid w:val="00E32EE3"/>
    <w:rsid w:val="00E33D1C"/>
    <w:rsid w:val="00E33E53"/>
    <w:rsid w:val="00E34161"/>
    <w:rsid w:val="00E341E6"/>
    <w:rsid w:val="00E34451"/>
    <w:rsid w:val="00E34D5A"/>
    <w:rsid w:val="00E34E95"/>
    <w:rsid w:val="00E3531A"/>
    <w:rsid w:val="00E35462"/>
    <w:rsid w:val="00E36C62"/>
    <w:rsid w:val="00E36F0B"/>
    <w:rsid w:val="00E37030"/>
    <w:rsid w:val="00E37145"/>
    <w:rsid w:val="00E371F4"/>
    <w:rsid w:val="00E373FA"/>
    <w:rsid w:val="00E37511"/>
    <w:rsid w:val="00E3761D"/>
    <w:rsid w:val="00E37E0F"/>
    <w:rsid w:val="00E37E50"/>
    <w:rsid w:val="00E37F5B"/>
    <w:rsid w:val="00E4003B"/>
    <w:rsid w:val="00E40FC8"/>
    <w:rsid w:val="00E4138C"/>
    <w:rsid w:val="00E414AF"/>
    <w:rsid w:val="00E41523"/>
    <w:rsid w:val="00E419BD"/>
    <w:rsid w:val="00E41B1E"/>
    <w:rsid w:val="00E41CB4"/>
    <w:rsid w:val="00E4210B"/>
    <w:rsid w:val="00E42353"/>
    <w:rsid w:val="00E42768"/>
    <w:rsid w:val="00E43270"/>
    <w:rsid w:val="00E432EB"/>
    <w:rsid w:val="00E4375D"/>
    <w:rsid w:val="00E43E5F"/>
    <w:rsid w:val="00E43EF2"/>
    <w:rsid w:val="00E43FAC"/>
    <w:rsid w:val="00E44448"/>
    <w:rsid w:val="00E44749"/>
    <w:rsid w:val="00E45805"/>
    <w:rsid w:val="00E45F0A"/>
    <w:rsid w:val="00E46464"/>
    <w:rsid w:val="00E46BD3"/>
    <w:rsid w:val="00E475B5"/>
    <w:rsid w:val="00E4794C"/>
    <w:rsid w:val="00E47EE5"/>
    <w:rsid w:val="00E50719"/>
    <w:rsid w:val="00E50947"/>
    <w:rsid w:val="00E513CA"/>
    <w:rsid w:val="00E51450"/>
    <w:rsid w:val="00E51536"/>
    <w:rsid w:val="00E51AC8"/>
    <w:rsid w:val="00E51C1D"/>
    <w:rsid w:val="00E51E2C"/>
    <w:rsid w:val="00E51F2A"/>
    <w:rsid w:val="00E52050"/>
    <w:rsid w:val="00E52318"/>
    <w:rsid w:val="00E52413"/>
    <w:rsid w:val="00E529EE"/>
    <w:rsid w:val="00E52F68"/>
    <w:rsid w:val="00E530B4"/>
    <w:rsid w:val="00E53388"/>
    <w:rsid w:val="00E5373C"/>
    <w:rsid w:val="00E53A9C"/>
    <w:rsid w:val="00E54130"/>
    <w:rsid w:val="00E54BA9"/>
    <w:rsid w:val="00E54CB2"/>
    <w:rsid w:val="00E54D58"/>
    <w:rsid w:val="00E54EF7"/>
    <w:rsid w:val="00E56240"/>
    <w:rsid w:val="00E57D4F"/>
    <w:rsid w:val="00E600AC"/>
    <w:rsid w:val="00E60526"/>
    <w:rsid w:val="00E60AFC"/>
    <w:rsid w:val="00E60EF7"/>
    <w:rsid w:val="00E6145E"/>
    <w:rsid w:val="00E61D18"/>
    <w:rsid w:val="00E61E37"/>
    <w:rsid w:val="00E62A53"/>
    <w:rsid w:val="00E63142"/>
    <w:rsid w:val="00E6358B"/>
    <w:rsid w:val="00E63874"/>
    <w:rsid w:val="00E63DCD"/>
    <w:rsid w:val="00E643DC"/>
    <w:rsid w:val="00E64431"/>
    <w:rsid w:val="00E64473"/>
    <w:rsid w:val="00E64726"/>
    <w:rsid w:val="00E64BCC"/>
    <w:rsid w:val="00E64F90"/>
    <w:rsid w:val="00E65500"/>
    <w:rsid w:val="00E65691"/>
    <w:rsid w:val="00E65788"/>
    <w:rsid w:val="00E65946"/>
    <w:rsid w:val="00E65A98"/>
    <w:rsid w:val="00E65AC7"/>
    <w:rsid w:val="00E65E7F"/>
    <w:rsid w:val="00E66073"/>
    <w:rsid w:val="00E66391"/>
    <w:rsid w:val="00E66625"/>
    <w:rsid w:val="00E66706"/>
    <w:rsid w:val="00E66737"/>
    <w:rsid w:val="00E667D5"/>
    <w:rsid w:val="00E672CF"/>
    <w:rsid w:val="00E675CC"/>
    <w:rsid w:val="00E67763"/>
    <w:rsid w:val="00E67BD5"/>
    <w:rsid w:val="00E67F68"/>
    <w:rsid w:val="00E707B5"/>
    <w:rsid w:val="00E7133C"/>
    <w:rsid w:val="00E71366"/>
    <w:rsid w:val="00E715AC"/>
    <w:rsid w:val="00E71777"/>
    <w:rsid w:val="00E71948"/>
    <w:rsid w:val="00E71D70"/>
    <w:rsid w:val="00E72143"/>
    <w:rsid w:val="00E722F9"/>
    <w:rsid w:val="00E72442"/>
    <w:rsid w:val="00E7255E"/>
    <w:rsid w:val="00E7264E"/>
    <w:rsid w:val="00E738B8"/>
    <w:rsid w:val="00E738CC"/>
    <w:rsid w:val="00E740AE"/>
    <w:rsid w:val="00E748B0"/>
    <w:rsid w:val="00E749E8"/>
    <w:rsid w:val="00E74A58"/>
    <w:rsid w:val="00E74B3E"/>
    <w:rsid w:val="00E74E11"/>
    <w:rsid w:val="00E74E7D"/>
    <w:rsid w:val="00E7521A"/>
    <w:rsid w:val="00E75686"/>
    <w:rsid w:val="00E75734"/>
    <w:rsid w:val="00E774C2"/>
    <w:rsid w:val="00E77D7E"/>
    <w:rsid w:val="00E80109"/>
    <w:rsid w:val="00E802C7"/>
    <w:rsid w:val="00E80CC0"/>
    <w:rsid w:val="00E80CE8"/>
    <w:rsid w:val="00E80DA6"/>
    <w:rsid w:val="00E81D7B"/>
    <w:rsid w:val="00E8230D"/>
    <w:rsid w:val="00E828A0"/>
    <w:rsid w:val="00E82D64"/>
    <w:rsid w:val="00E82F06"/>
    <w:rsid w:val="00E83525"/>
    <w:rsid w:val="00E83568"/>
    <w:rsid w:val="00E835F3"/>
    <w:rsid w:val="00E83A43"/>
    <w:rsid w:val="00E84B24"/>
    <w:rsid w:val="00E85C8B"/>
    <w:rsid w:val="00E85FEB"/>
    <w:rsid w:val="00E86E45"/>
    <w:rsid w:val="00E87311"/>
    <w:rsid w:val="00E87893"/>
    <w:rsid w:val="00E87964"/>
    <w:rsid w:val="00E879F1"/>
    <w:rsid w:val="00E87A21"/>
    <w:rsid w:val="00E87B15"/>
    <w:rsid w:val="00E90C7D"/>
    <w:rsid w:val="00E91240"/>
    <w:rsid w:val="00E919A5"/>
    <w:rsid w:val="00E91AE8"/>
    <w:rsid w:val="00E9228F"/>
    <w:rsid w:val="00E928E8"/>
    <w:rsid w:val="00E92A4F"/>
    <w:rsid w:val="00E93219"/>
    <w:rsid w:val="00E94414"/>
    <w:rsid w:val="00E945C6"/>
    <w:rsid w:val="00E94A27"/>
    <w:rsid w:val="00E94BBA"/>
    <w:rsid w:val="00E94DCF"/>
    <w:rsid w:val="00E94F29"/>
    <w:rsid w:val="00E95291"/>
    <w:rsid w:val="00E95538"/>
    <w:rsid w:val="00E95A69"/>
    <w:rsid w:val="00E95C70"/>
    <w:rsid w:val="00E96926"/>
    <w:rsid w:val="00E974C2"/>
    <w:rsid w:val="00E97CF0"/>
    <w:rsid w:val="00EA00FC"/>
    <w:rsid w:val="00EA04B7"/>
    <w:rsid w:val="00EA06F5"/>
    <w:rsid w:val="00EA0CFC"/>
    <w:rsid w:val="00EA0F38"/>
    <w:rsid w:val="00EA17AE"/>
    <w:rsid w:val="00EA265D"/>
    <w:rsid w:val="00EA33E1"/>
    <w:rsid w:val="00EA344A"/>
    <w:rsid w:val="00EA3B44"/>
    <w:rsid w:val="00EA3CC8"/>
    <w:rsid w:val="00EA3ED7"/>
    <w:rsid w:val="00EA4624"/>
    <w:rsid w:val="00EA4663"/>
    <w:rsid w:val="00EA5AA9"/>
    <w:rsid w:val="00EA6095"/>
    <w:rsid w:val="00EA66D4"/>
    <w:rsid w:val="00EA6BA4"/>
    <w:rsid w:val="00EA6EDB"/>
    <w:rsid w:val="00EA758D"/>
    <w:rsid w:val="00EB0648"/>
    <w:rsid w:val="00EB087C"/>
    <w:rsid w:val="00EB0B55"/>
    <w:rsid w:val="00EB0E9B"/>
    <w:rsid w:val="00EB13C4"/>
    <w:rsid w:val="00EB1860"/>
    <w:rsid w:val="00EB1B33"/>
    <w:rsid w:val="00EB26BD"/>
    <w:rsid w:val="00EB2770"/>
    <w:rsid w:val="00EB35C9"/>
    <w:rsid w:val="00EB3739"/>
    <w:rsid w:val="00EB3C89"/>
    <w:rsid w:val="00EB401B"/>
    <w:rsid w:val="00EB434F"/>
    <w:rsid w:val="00EB4C8B"/>
    <w:rsid w:val="00EB529E"/>
    <w:rsid w:val="00EB59C2"/>
    <w:rsid w:val="00EB6E28"/>
    <w:rsid w:val="00EB7759"/>
    <w:rsid w:val="00EB7AAE"/>
    <w:rsid w:val="00EB7D8F"/>
    <w:rsid w:val="00EB7EBA"/>
    <w:rsid w:val="00EC0626"/>
    <w:rsid w:val="00EC13BC"/>
    <w:rsid w:val="00EC13E0"/>
    <w:rsid w:val="00EC23F6"/>
    <w:rsid w:val="00EC2A6A"/>
    <w:rsid w:val="00EC2E6B"/>
    <w:rsid w:val="00EC33EE"/>
    <w:rsid w:val="00EC3949"/>
    <w:rsid w:val="00EC3EF1"/>
    <w:rsid w:val="00EC3F4B"/>
    <w:rsid w:val="00EC55F8"/>
    <w:rsid w:val="00EC5A3A"/>
    <w:rsid w:val="00EC5C00"/>
    <w:rsid w:val="00EC5C2A"/>
    <w:rsid w:val="00EC65A4"/>
    <w:rsid w:val="00EC6799"/>
    <w:rsid w:val="00EC71A9"/>
    <w:rsid w:val="00EC796C"/>
    <w:rsid w:val="00ED032F"/>
    <w:rsid w:val="00ED1483"/>
    <w:rsid w:val="00ED1B73"/>
    <w:rsid w:val="00ED2E80"/>
    <w:rsid w:val="00ED2EBA"/>
    <w:rsid w:val="00ED30D7"/>
    <w:rsid w:val="00ED320C"/>
    <w:rsid w:val="00ED35B8"/>
    <w:rsid w:val="00ED37BC"/>
    <w:rsid w:val="00ED3AA8"/>
    <w:rsid w:val="00ED46F6"/>
    <w:rsid w:val="00ED5E7D"/>
    <w:rsid w:val="00ED63F1"/>
    <w:rsid w:val="00ED6989"/>
    <w:rsid w:val="00ED6DEC"/>
    <w:rsid w:val="00ED6F5D"/>
    <w:rsid w:val="00ED7913"/>
    <w:rsid w:val="00ED796F"/>
    <w:rsid w:val="00EE0D54"/>
    <w:rsid w:val="00EE0E1C"/>
    <w:rsid w:val="00EE1758"/>
    <w:rsid w:val="00EE1B62"/>
    <w:rsid w:val="00EE1C77"/>
    <w:rsid w:val="00EE2322"/>
    <w:rsid w:val="00EE27BD"/>
    <w:rsid w:val="00EE2A56"/>
    <w:rsid w:val="00EE2BE0"/>
    <w:rsid w:val="00EE4ABA"/>
    <w:rsid w:val="00EE50FA"/>
    <w:rsid w:val="00EE51DB"/>
    <w:rsid w:val="00EE548C"/>
    <w:rsid w:val="00EE58B2"/>
    <w:rsid w:val="00EE5AA5"/>
    <w:rsid w:val="00EE5D9F"/>
    <w:rsid w:val="00EE60B7"/>
    <w:rsid w:val="00EE64C4"/>
    <w:rsid w:val="00EF0350"/>
    <w:rsid w:val="00EF0DCB"/>
    <w:rsid w:val="00EF0E0E"/>
    <w:rsid w:val="00EF0EDC"/>
    <w:rsid w:val="00EF162E"/>
    <w:rsid w:val="00EF1E75"/>
    <w:rsid w:val="00EF23BC"/>
    <w:rsid w:val="00EF26EB"/>
    <w:rsid w:val="00EF2B48"/>
    <w:rsid w:val="00EF2FB9"/>
    <w:rsid w:val="00EF3179"/>
    <w:rsid w:val="00EF3A15"/>
    <w:rsid w:val="00EF4232"/>
    <w:rsid w:val="00EF4860"/>
    <w:rsid w:val="00EF4F7B"/>
    <w:rsid w:val="00EF4F94"/>
    <w:rsid w:val="00EF52DA"/>
    <w:rsid w:val="00EF576F"/>
    <w:rsid w:val="00EF5892"/>
    <w:rsid w:val="00EF6EE4"/>
    <w:rsid w:val="00EF6FA7"/>
    <w:rsid w:val="00EF6FDD"/>
    <w:rsid w:val="00EF742D"/>
    <w:rsid w:val="00EF74C2"/>
    <w:rsid w:val="00EF7A59"/>
    <w:rsid w:val="00F00510"/>
    <w:rsid w:val="00F00F87"/>
    <w:rsid w:val="00F00FAE"/>
    <w:rsid w:val="00F01065"/>
    <w:rsid w:val="00F01302"/>
    <w:rsid w:val="00F0143B"/>
    <w:rsid w:val="00F015AE"/>
    <w:rsid w:val="00F01F78"/>
    <w:rsid w:val="00F02575"/>
    <w:rsid w:val="00F029DA"/>
    <w:rsid w:val="00F034D3"/>
    <w:rsid w:val="00F03564"/>
    <w:rsid w:val="00F03633"/>
    <w:rsid w:val="00F0393E"/>
    <w:rsid w:val="00F03FCA"/>
    <w:rsid w:val="00F047AD"/>
    <w:rsid w:val="00F0488D"/>
    <w:rsid w:val="00F048BB"/>
    <w:rsid w:val="00F04A00"/>
    <w:rsid w:val="00F04F19"/>
    <w:rsid w:val="00F050B5"/>
    <w:rsid w:val="00F0560D"/>
    <w:rsid w:val="00F057D1"/>
    <w:rsid w:val="00F060A9"/>
    <w:rsid w:val="00F1176D"/>
    <w:rsid w:val="00F117B7"/>
    <w:rsid w:val="00F117CC"/>
    <w:rsid w:val="00F129D9"/>
    <w:rsid w:val="00F12F7C"/>
    <w:rsid w:val="00F1321B"/>
    <w:rsid w:val="00F14529"/>
    <w:rsid w:val="00F1467F"/>
    <w:rsid w:val="00F148D6"/>
    <w:rsid w:val="00F16408"/>
    <w:rsid w:val="00F166CB"/>
    <w:rsid w:val="00F16821"/>
    <w:rsid w:val="00F16D3E"/>
    <w:rsid w:val="00F21575"/>
    <w:rsid w:val="00F21685"/>
    <w:rsid w:val="00F21C61"/>
    <w:rsid w:val="00F21FD1"/>
    <w:rsid w:val="00F2222E"/>
    <w:rsid w:val="00F22336"/>
    <w:rsid w:val="00F223CB"/>
    <w:rsid w:val="00F22A86"/>
    <w:rsid w:val="00F23A1E"/>
    <w:rsid w:val="00F24297"/>
    <w:rsid w:val="00F242B7"/>
    <w:rsid w:val="00F24BCB"/>
    <w:rsid w:val="00F25415"/>
    <w:rsid w:val="00F2553A"/>
    <w:rsid w:val="00F257BD"/>
    <w:rsid w:val="00F26383"/>
    <w:rsid w:val="00F26389"/>
    <w:rsid w:val="00F26C40"/>
    <w:rsid w:val="00F27A6E"/>
    <w:rsid w:val="00F306FA"/>
    <w:rsid w:val="00F30DA4"/>
    <w:rsid w:val="00F31B94"/>
    <w:rsid w:val="00F31E9B"/>
    <w:rsid w:val="00F34701"/>
    <w:rsid w:val="00F34F2C"/>
    <w:rsid w:val="00F35C32"/>
    <w:rsid w:val="00F36358"/>
    <w:rsid w:val="00F365D9"/>
    <w:rsid w:val="00F365DB"/>
    <w:rsid w:val="00F36654"/>
    <w:rsid w:val="00F3697E"/>
    <w:rsid w:val="00F37384"/>
    <w:rsid w:val="00F37557"/>
    <w:rsid w:val="00F377B5"/>
    <w:rsid w:val="00F37ED1"/>
    <w:rsid w:val="00F40014"/>
    <w:rsid w:val="00F403F0"/>
    <w:rsid w:val="00F408EE"/>
    <w:rsid w:val="00F40966"/>
    <w:rsid w:val="00F40AC4"/>
    <w:rsid w:val="00F40D38"/>
    <w:rsid w:val="00F40F2C"/>
    <w:rsid w:val="00F4174D"/>
    <w:rsid w:val="00F417C8"/>
    <w:rsid w:val="00F41D8E"/>
    <w:rsid w:val="00F420E2"/>
    <w:rsid w:val="00F42135"/>
    <w:rsid w:val="00F4235E"/>
    <w:rsid w:val="00F4262C"/>
    <w:rsid w:val="00F42A68"/>
    <w:rsid w:val="00F42A6C"/>
    <w:rsid w:val="00F42C94"/>
    <w:rsid w:val="00F42CA6"/>
    <w:rsid w:val="00F42DC4"/>
    <w:rsid w:val="00F4328D"/>
    <w:rsid w:val="00F433DF"/>
    <w:rsid w:val="00F434B4"/>
    <w:rsid w:val="00F437A2"/>
    <w:rsid w:val="00F438A4"/>
    <w:rsid w:val="00F43D90"/>
    <w:rsid w:val="00F43E32"/>
    <w:rsid w:val="00F440F1"/>
    <w:rsid w:val="00F44614"/>
    <w:rsid w:val="00F45CC6"/>
    <w:rsid w:val="00F4621A"/>
    <w:rsid w:val="00F4652B"/>
    <w:rsid w:val="00F4691E"/>
    <w:rsid w:val="00F46925"/>
    <w:rsid w:val="00F46C5A"/>
    <w:rsid w:val="00F47074"/>
    <w:rsid w:val="00F47645"/>
    <w:rsid w:val="00F47945"/>
    <w:rsid w:val="00F47C83"/>
    <w:rsid w:val="00F502FC"/>
    <w:rsid w:val="00F50413"/>
    <w:rsid w:val="00F506DA"/>
    <w:rsid w:val="00F51329"/>
    <w:rsid w:val="00F51529"/>
    <w:rsid w:val="00F520C0"/>
    <w:rsid w:val="00F523B3"/>
    <w:rsid w:val="00F52D4F"/>
    <w:rsid w:val="00F536AB"/>
    <w:rsid w:val="00F538A7"/>
    <w:rsid w:val="00F53E78"/>
    <w:rsid w:val="00F54072"/>
    <w:rsid w:val="00F54738"/>
    <w:rsid w:val="00F55253"/>
    <w:rsid w:val="00F554B7"/>
    <w:rsid w:val="00F56DFC"/>
    <w:rsid w:val="00F56E73"/>
    <w:rsid w:val="00F571A1"/>
    <w:rsid w:val="00F571F0"/>
    <w:rsid w:val="00F575A1"/>
    <w:rsid w:val="00F575B7"/>
    <w:rsid w:val="00F57656"/>
    <w:rsid w:val="00F577CC"/>
    <w:rsid w:val="00F57A4D"/>
    <w:rsid w:val="00F57CBD"/>
    <w:rsid w:val="00F6091E"/>
    <w:rsid w:val="00F60B49"/>
    <w:rsid w:val="00F610F8"/>
    <w:rsid w:val="00F611F8"/>
    <w:rsid w:val="00F61367"/>
    <w:rsid w:val="00F616B0"/>
    <w:rsid w:val="00F61D76"/>
    <w:rsid w:val="00F62297"/>
    <w:rsid w:val="00F625BD"/>
    <w:rsid w:val="00F63719"/>
    <w:rsid w:val="00F639CF"/>
    <w:rsid w:val="00F63AE0"/>
    <w:rsid w:val="00F64177"/>
    <w:rsid w:val="00F641FF"/>
    <w:rsid w:val="00F6490B"/>
    <w:rsid w:val="00F64971"/>
    <w:rsid w:val="00F64CCA"/>
    <w:rsid w:val="00F64DD5"/>
    <w:rsid w:val="00F65791"/>
    <w:rsid w:val="00F6640D"/>
    <w:rsid w:val="00F66638"/>
    <w:rsid w:val="00F66692"/>
    <w:rsid w:val="00F66704"/>
    <w:rsid w:val="00F66BA3"/>
    <w:rsid w:val="00F66D37"/>
    <w:rsid w:val="00F67445"/>
    <w:rsid w:val="00F6762C"/>
    <w:rsid w:val="00F679C5"/>
    <w:rsid w:val="00F67B01"/>
    <w:rsid w:val="00F703C8"/>
    <w:rsid w:val="00F711D4"/>
    <w:rsid w:val="00F714B8"/>
    <w:rsid w:val="00F716F8"/>
    <w:rsid w:val="00F7195B"/>
    <w:rsid w:val="00F71ACE"/>
    <w:rsid w:val="00F723DA"/>
    <w:rsid w:val="00F7295F"/>
    <w:rsid w:val="00F729C0"/>
    <w:rsid w:val="00F72A4E"/>
    <w:rsid w:val="00F72BD4"/>
    <w:rsid w:val="00F72F63"/>
    <w:rsid w:val="00F73BFA"/>
    <w:rsid w:val="00F74585"/>
    <w:rsid w:val="00F74636"/>
    <w:rsid w:val="00F74948"/>
    <w:rsid w:val="00F75342"/>
    <w:rsid w:val="00F75ADF"/>
    <w:rsid w:val="00F75B52"/>
    <w:rsid w:val="00F75CB0"/>
    <w:rsid w:val="00F75D96"/>
    <w:rsid w:val="00F75FB1"/>
    <w:rsid w:val="00F76CA8"/>
    <w:rsid w:val="00F77298"/>
    <w:rsid w:val="00F77FBB"/>
    <w:rsid w:val="00F806AA"/>
    <w:rsid w:val="00F807BD"/>
    <w:rsid w:val="00F80962"/>
    <w:rsid w:val="00F81783"/>
    <w:rsid w:val="00F817CB"/>
    <w:rsid w:val="00F819E5"/>
    <w:rsid w:val="00F81A93"/>
    <w:rsid w:val="00F81DD7"/>
    <w:rsid w:val="00F81F73"/>
    <w:rsid w:val="00F81FCE"/>
    <w:rsid w:val="00F823EF"/>
    <w:rsid w:val="00F82D38"/>
    <w:rsid w:val="00F8345D"/>
    <w:rsid w:val="00F8369B"/>
    <w:rsid w:val="00F83940"/>
    <w:rsid w:val="00F83A3F"/>
    <w:rsid w:val="00F841AF"/>
    <w:rsid w:val="00F8460B"/>
    <w:rsid w:val="00F8518A"/>
    <w:rsid w:val="00F85417"/>
    <w:rsid w:val="00F8621A"/>
    <w:rsid w:val="00F87298"/>
    <w:rsid w:val="00F87A3D"/>
    <w:rsid w:val="00F902B0"/>
    <w:rsid w:val="00F90735"/>
    <w:rsid w:val="00F90BDF"/>
    <w:rsid w:val="00F90BF7"/>
    <w:rsid w:val="00F91182"/>
    <w:rsid w:val="00F91C5B"/>
    <w:rsid w:val="00F920E4"/>
    <w:rsid w:val="00F9255E"/>
    <w:rsid w:val="00F926E2"/>
    <w:rsid w:val="00F9320D"/>
    <w:rsid w:val="00F93FAC"/>
    <w:rsid w:val="00F9403E"/>
    <w:rsid w:val="00F941FD"/>
    <w:rsid w:val="00F94394"/>
    <w:rsid w:val="00F945C7"/>
    <w:rsid w:val="00F9464B"/>
    <w:rsid w:val="00F94AD5"/>
    <w:rsid w:val="00F95983"/>
    <w:rsid w:val="00F95DA2"/>
    <w:rsid w:val="00F95FBC"/>
    <w:rsid w:val="00F9669D"/>
    <w:rsid w:val="00F96CBA"/>
    <w:rsid w:val="00F96F61"/>
    <w:rsid w:val="00F970F8"/>
    <w:rsid w:val="00F976D5"/>
    <w:rsid w:val="00F9796E"/>
    <w:rsid w:val="00F97BCA"/>
    <w:rsid w:val="00FA06BE"/>
    <w:rsid w:val="00FA10A8"/>
    <w:rsid w:val="00FA1533"/>
    <w:rsid w:val="00FA1A25"/>
    <w:rsid w:val="00FA1D61"/>
    <w:rsid w:val="00FA20DC"/>
    <w:rsid w:val="00FA285A"/>
    <w:rsid w:val="00FA2C25"/>
    <w:rsid w:val="00FA310E"/>
    <w:rsid w:val="00FA3296"/>
    <w:rsid w:val="00FA370C"/>
    <w:rsid w:val="00FA377D"/>
    <w:rsid w:val="00FA3797"/>
    <w:rsid w:val="00FA3D71"/>
    <w:rsid w:val="00FA3D81"/>
    <w:rsid w:val="00FA3EE3"/>
    <w:rsid w:val="00FA4B03"/>
    <w:rsid w:val="00FA4FA5"/>
    <w:rsid w:val="00FA519E"/>
    <w:rsid w:val="00FA54EF"/>
    <w:rsid w:val="00FA5E62"/>
    <w:rsid w:val="00FA6207"/>
    <w:rsid w:val="00FA6298"/>
    <w:rsid w:val="00FA6FEF"/>
    <w:rsid w:val="00FA768C"/>
    <w:rsid w:val="00FA7BC5"/>
    <w:rsid w:val="00FB0850"/>
    <w:rsid w:val="00FB100C"/>
    <w:rsid w:val="00FB1A52"/>
    <w:rsid w:val="00FB29BF"/>
    <w:rsid w:val="00FB2A30"/>
    <w:rsid w:val="00FB32B8"/>
    <w:rsid w:val="00FB36E5"/>
    <w:rsid w:val="00FB3D25"/>
    <w:rsid w:val="00FB4186"/>
    <w:rsid w:val="00FB42CA"/>
    <w:rsid w:val="00FB4397"/>
    <w:rsid w:val="00FB43A1"/>
    <w:rsid w:val="00FB4417"/>
    <w:rsid w:val="00FB47D1"/>
    <w:rsid w:val="00FB4CAD"/>
    <w:rsid w:val="00FB5383"/>
    <w:rsid w:val="00FB54CC"/>
    <w:rsid w:val="00FB5F44"/>
    <w:rsid w:val="00FB6254"/>
    <w:rsid w:val="00FB6827"/>
    <w:rsid w:val="00FB76BF"/>
    <w:rsid w:val="00FC030B"/>
    <w:rsid w:val="00FC0D2D"/>
    <w:rsid w:val="00FC13DE"/>
    <w:rsid w:val="00FC304E"/>
    <w:rsid w:val="00FC31B7"/>
    <w:rsid w:val="00FC3903"/>
    <w:rsid w:val="00FC3918"/>
    <w:rsid w:val="00FC3F5A"/>
    <w:rsid w:val="00FC3FC2"/>
    <w:rsid w:val="00FC47BE"/>
    <w:rsid w:val="00FC482A"/>
    <w:rsid w:val="00FC556E"/>
    <w:rsid w:val="00FC6206"/>
    <w:rsid w:val="00FC76DA"/>
    <w:rsid w:val="00FD002A"/>
    <w:rsid w:val="00FD1447"/>
    <w:rsid w:val="00FD21AB"/>
    <w:rsid w:val="00FD29A8"/>
    <w:rsid w:val="00FD2CE4"/>
    <w:rsid w:val="00FD2CED"/>
    <w:rsid w:val="00FD44FF"/>
    <w:rsid w:val="00FD5282"/>
    <w:rsid w:val="00FD5F19"/>
    <w:rsid w:val="00FD6121"/>
    <w:rsid w:val="00FD72CF"/>
    <w:rsid w:val="00FE0302"/>
    <w:rsid w:val="00FE06A7"/>
    <w:rsid w:val="00FE0CDB"/>
    <w:rsid w:val="00FE10D9"/>
    <w:rsid w:val="00FE1224"/>
    <w:rsid w:val="00FE164E"/>
    <w:rsid w:val="00FE2317"/>
    <w:rsid w:val="00FE2685"/>
    <w:rsid w:val="00FE30D2"/>
    <w:rsid w:val="00FE3496"/>
    <w:rsid w:val="00FE3CA8"/>
    <w:rsid w:val="00FE3F66"/>
    <w:rsid w:val="00FE48A9"/>
    <w:rsid w:val="00FE496F"/>
    <w:rsid w:val="00FE4D1F"/>
    <w:rsid w:val="00FE52C1"/>
    <w:rsid w:val="00FE57B7"/>
    <w:rsid w:val="00FE5B99"/>
    <w:rsid w:val="00FE5FBE"/>
    <w:rsid w:val="00FE6782"/>
    <w:rsid w:val="00FE694D"/>
    <w:rsid w:val="00FE6ADA"/>
    <w:rsid w:val="00FE77EA"/>
    <w:rsid w:val="00FE79F9"/>
    <w:rsid w:val="00FF05A7"/>
    <w:rsid w:val="00FF0E34"/>
    <w:rsid w:val="00FF0F9B"/>
    <w:rsid w:val="00FF1028"/>
    <w:rsid w:val="00FF18AF"/>
    <w:rsid w:val="00FF2DC5"/>
    <w:rsid w:val="00FF30D9"/>
    <w:rsid w:val="00FF3424"/>
    <w:rsid w:val="00FF3A8F"/>
    <w:rsid w:val="00FF40EF"/>
    <w:rsid w:val="00FF487E"/>
    <w:rsid w:val="00FF4F2C"/>
    <w:rsid w:val="00FF5F35"/>
    <w:rsid w:val="00FF607D"/>
    <w:rsid w:val="00FF6A3D"/>
    <w:rsid w:val="00FF6BA6"/>
    <w:rsid w:val="00FF6C7B"/>
    <w:rsid w:val="00FF7E1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1897"/>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81897"/>
    <w:rPr>
      <w:color w:val="0000FF"/>
      <w:u w:val="single"/>
    </w:rPr>
  </w:style>
  <w:style w:type="paragraph" w:styleId="Normaalweb">
    <w:name w:val="Normal (Web)"/>
    <w:basedOn w:val="Standaard"/>
    <w:uiPriority w:val="99"/>
    <w:unhideWhenUsed/>
    <w:rsid w:val="00581897"/>
    <w:rPr>
      <w:rFonts w:ascii="Calibri" w:hAnsi="Calibri" w:cs="Calibri"/>
    </w:rPr>
  </w:style>
  <w:style w:type="character" w:styleId="Zwaar">
    <w:name w:val="Strong"/>
    <w:basedOn w:val="Standaardalinea-lettertype"/>
    <w:uiPriority w:val="22"/>
    <w:qFormat/>
    <w:rsid w:val="00581897"/>
    <w:rPr>
      <w:b/>
      <w:bCs/>
    </w:rPr>
  </w:style>
</w:styles>
</file>

<file path=word/webSettings.xml><?xml version="1.0" encoding="utf-8"?>
<w:webSettings xmlns:r="http://schemas.openxmlformats.org/officeDocument/2006/relationships" xmlns:w="http://schemas.openxmlformats.org/wordprocessingml/2006/main">
  <w:divs>
    <w:div w:id="127297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nkeu.clickdimensions.com/c/6/?T=NTMzMDg1NTQ%3AcDEtYjIxMTQ4LTdkYzk1YzNhNjAxOTRjOTNhMjMzZjI1NDYzZTk1NWFl%3Ad2llbHBlZXRlcnNAaG90bWFpbC5jb20%3AY29udGFjdC00NzVlMjc0YjBjNzhlNTExYmE3YTAwNTA1Njg0MDE3MC05MzRhMTczYzU4MDQ0MDYxOWVkNWE2OGE2MTMyOTVkZg%3AZmFsc2U%3AMA%3A%3AaHR0cDovL3d3dy5wcm9yYWlsLm5sL3Byb2plY3Rlbi96dWlkd2VzdGJvb2ctbWV0ZXJlbj9fY2xkZWU9ZDJsbGJIQmxaWFJsY25OQWFHOTBiV0ZwYkM1amIyMCUzZCZyZWNpcGllbnRpZD1jb250YWN0LTQ3NWUyNzRiMGM3OGU1MTFiYTdhMDA1MDU2ODQwMTcwLTkzNGExNzNjNTgwNDQwNjE5ZWQ1YTY4YTYxMzI5NWRmJmVzaWQ9ODdhYmRkMjEtZDY5Ni1lYjExLWIxYWMtMDAwZDNhNDUyMDBl&amp;K=Rc0kaTh3iJF1dxbrTxv24A" TargetMode="External"/><Relationship Id="rId13" Type="http://schemas.openxmlformats.org/officeDocument/2006/relationships/hyperlink" Target="https://elinkeu.clickdimensions.com/c/6/?T=NTMzMDg1NTQ%3AcDEtYjIxMTQ4LTdkYzk1YzNhNjAxOTRjOTNhMjMzZjI1NDYzZTk1NWFl%3Ad2llbHBlZXRlcnNAaG90bWFpbC5jb20%3AY29udGFjdC00NzVlMjc0YjBjNzhlNTExYmE3YTAwNTA1Njg0MDE3MC05MzRhMTczYzU4MDQ0MDYxOWVkNWE2OGE2MTMyOTVkZg%3AZmFsc2U%3AMg%3A%3AaHR0cDovL2FuYWx5dGljcy1ldS5jbGlja2RpbWVuc2lvbnMuY29tL3Byb3JhaWxubC1hcHBqNy9wYWdlcy80ZHl1dmJ5cGVlZWJhMWJsODRvNnFxLmh0bWw_X2NsZGVlPWQybGxiSEJsWlhSbGNuTkFhRzkwYldGcGJDNWpiMjAlM2QmcmVjaXBpZW50aWQ9Y29udGFjdC00NzVlMjc0YjBjNzhlNTExYmE3YTAwNTA1Njg0MDE3MC05MzRhMTczYzU4MDQ0MDYxOWVkNWE2OGE2MTMyOTVkZiZlc2lkPTg3YWJkZDIxLWQ2OTYtZWIxMS1iMWFjLTAwMGQzYTQ1MjAwZQ&amp;K=q7HsGGVScaPhsqXcSKgw-g" TargetMode="External"/><Relationship Id="rId18" Type="http://schemas.openxmlformats.org/officeDocument/2006/relationships/hyperlink" Target="https://elinkeu.clickdimensions.com/c/6/?T=NTMzMDg1NTQ%3AcDEtYjIxMTQ4LTdkYzk1YzNhNjAxOTRjOTNhMjMzZjI1NDYzZTk1NWFl%3Ad2llbHBlZXRlcnNAaG90bWFpbC5jb20%3AY29udGFjdC00NzVlMjc0YjBjNzhlNTExYmE3YTAwNTA1Njg0MDE3MC05MzRhMTczYzU4MDQ0MDYxOWVkNWE2OGE2MTMyOTVkZg%3AZmFsc2U%3ANQ%3A%3AaHR0cHM6Ly93d3cucHJvcmFpbC5ubC9kaXNjbGFpbWVyP19jbGRlZT1kMmxsYkhCbFpYUmxjbk5BYUc5MGJXRnBiQzVqYjIwJTNkJnJlY2lwaWVudGlkPWNvbnRhY3QtNDc1ZTI3NGIwYzc4ZTUxMWJhN2EwMDUwNTY4NDAxNzAtOTM0YTE3M2M1ODA0NDA2MTllZDVhNjhhNjEzMjk1ZGYmZXNpZD04N2FiZGQyMS1kNjk2LWViMTEtYjFhYy0wMDBkM2E0NTIwMGU&amp;K=PND-arw8ePSs-GDr-LsMH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linkeu.clickdimensions.com/c/6/?T=NTMzMDg1NTQ%3AcDEtYjIxMTQ4LTdkYzk1YzNhNjAxOTRjOTNhMjMzZjI1NDYzZTk1NWFl%3Ad2llbHBlZXRlcnNAaG90bWFpbC5jb20%3AY29udGFjdC00NzVlMjc0YjBjNzhlNTExYmE3YTAwNTA1Njg0MDE3MC05MzRhMTczYzU4MDQ0MDYxOWVkNWE2OGE2MTMyOTVkZg%3AZmFsc2U%3AOQ%3A%3AaHR0cDovL2FuYWx5dGljcy1ldS5jbGlja2RpbWVuc2lvbnMuY29tL1NvY2lhbExpbmtzLmFzcHg_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&amp;K=-Te-fFBFcvz4WMC1tPfbng" TargetMode="External"/><Relationship Id="rId7" Type="http://schemas.openxmlformats.org/officeDocument/2006/relationships/image" Target="https://file-eu.clickdimensions.com/prorailnl-appj7/files/2022_still_onderstationhedeld2d757daa4a6.jpg" TargetMode="External"/><Relationship Id="rId12" Type="http://schemas.openxmlformats.org/officeDocument/2006/relationships/hyperlink" Target="https://elinkeu.clickdimensions.com/c/6/?T=NTMzMDg1NTQ%3AcDEtYjIxMTQ4LTdkYzk1YzNhNjAxOTRjOTNhMjMzZjI1NDYzZTk1NWFl%3Ad2llbHBlZXRlcnNAaG90bWFpbC5jb20%3AY29udGFjdC00NzVlMjc0YjBjNzhlNTExYmE3YTAwNTA1Njg0MDE3MC05MzRhMTczYzU4MDQ0MDYxOWVkNWE2OGE2MTMyOTVkZg%3AZmFsc2U%3AMQ%3A%3AaHR0cDovL3d3dy5wcm9yYWlsLm5sL3Byb2plY3Rlbi96dWlkd2VzdGJvb2ctbWV0ZXJlbj9fY2xkZWU9ZDJsbGJIQmxaWFJsY25OQWFHOTBiV0ZwYkM1amIyMCUzZCZyZWNpcGllbnRpZD1jb250YWN0LTQ3NWUyNzRiMGM3OGU1MTFiYTdhMDA1MDU2ODQwMTcwLTkzNGExNzNjNTgwNDQwNjE5ZWQ1YTY4YTYxMzI5NWRmJmVzaWQ9ODdhYmRkMjEtZDY5Ni1lYjExLWIxYWMtMDAwZDNhNDUyMDBl&amp;K=zpNQWIzfvitfAcC2dAdpAg" TargetMode="External"/><Relationship Id="rId17" Type="http://schemas.openxmlformats.org/officeDocument/2006/relationships/hyperlink" Target="https://elinkeu.clickdimensions.com/c/6/?T=NTMzMDg1NTQ%3AcDEtYjIxMTQ4LTdkYzk1YzNhNjAxOTRjOTNhMjMzZjI1NDYzZTk1NWFl%3Ad2llbHBlZXRlcnNAaG90bWFpbC5jb20%3AY29udGFjdC00NzVlMjc0YjBjNzhlNTExYmE3YTAwNTA1Njg0MDE3MC05MzRhMTczYzU4MDQ0MDYxOWVkNWE2OGE2MTMyOTVkZg%3AZmFsc2U%3ANA%3A%3AaHR0cHM6Ly93d3cucHJvcmFpbC5ubC9jb250YWN0L2NvbnRhY3Rmb3JtdWxpZXI_X2NsZGVlPWQybGxiSEJsWlhSbGNuTkFhRzkwYldGcGJDNWpiMjAlM2QmcmVjaXBpZW50aWQ9Y29udGFjdC00NzVlMjc0YjBjNzhlNTExYmE3YTAwNTA1Njg0MDE3MC05MzRhMTczYzU4MDQ0MDYxOWVkNWE2OGE2MTMyOTVkZiZlc2lkPTg3YWJkZDIxLWQ2OTYtZWIxMS1iMWFjLTAwMGQzYTQ1MjAwZQ&amp;K=4vvNHH7fnBepZHZWIXJDbA" TargetMode="External"/><Relationship Id="rId25" Type="http://schemas.openxmlformats.org/officeDocument/2006/relationships/image" Target="https://file-eu.clickdimensions.com/prorailnl-appj7/files/pr-footer-nwbr600pxbreed_mienw.jpg" TargetMode="External"/><Relationship Id="rId2" Type="http://schemas.openxmlformats.org/officeDocument/2006/relationships/settings" Target="settings.xml"/><Relationship Id="rId16" Type="http://schemas.openxmlformats.org/officeDocument/2006/relationships/hyperlink" Target="https://elinkeu.clickdimensions.com/c/6/?T=NTMzMDg1NTQ%3AcDEtYjIxMTQ4LTdkYzk1YzNhNjAxOTRjOTNhMjMzZjI1NDYzZTk1NWFl%3Ad2llbHBlZXRlcnNAaG90bWFpbC5jb20%3AY29udGFjdC00NzVlMjc0YjBjNzhlNTExYmE3YTAwNTA1Njg0MDE3MC05MzRhMTczYzU4MDQ0MDYxOWVkNWE2OGE2MTMyOTVkZg%3AZmFsc2U%3AMw%3A%3AaHR0cHM6Ly93d3cucHJvcmFpbC5ubC9vbXdvbmVuZGVuL3ZyYWdlbj9fY2xkZWU9ZDJsbGJIQmxaWFJsY25OQWFHOTBiV0ZwYkM1amIyMCUzZCZyZWNpcGllbnRpZD1jb250YWN0LTQ3NWUyNzRiMGM3OGU1MTFiYTdhMDA1MDU2ODQwMTcwLTkzNGExNzNjNTgwNDQwNjE5ZWQ1YTY4YTYxMzI5NWRmJmVzaWQ9ODdhYmRkMjEtZDY5Ni1lYjExLWIxYWMtMDAwZDNhNDUyMDBl&amp;K=kNdjDa4pHqZnPG3XRRmT1w" TargetMode="External"/><Relationship Id="rId20" Type="http://schemas.openxmlformats.org/officeDocument/2006/relationships/image" Target="https://file-eu.clickdimensions.com/prorailnl-arplb/files/prorail-kl.jpg" TargetMode="External"/><Relationship Id="rId1" Type="http://schemas.openxmlformats.org/officeDocument/2006/relationships/styles" Target="styles.xml"/><Relationship Id="rId6" Type="http://schemas.openxmlformats.org/officeDocument/2006/relationships/image" Target="https://file-eu.clickdimensions.com/prorailnl-appj7/files/zuidwestboogmeteren.jpg" TargetMode="External"/><Relationship Id="rId11" Type="http://schemas.openxmlformats.org/officeDocument/2006/relationships/image" Target="https://file-eu.clickdimensions.com/prorailnl-appj7/files/bodemonderzoek-334eb.jpg" TargetMode="External"/><Relationship Id="rId24" Type="http://schemas.openxmlformats.org/officeDocument/2006/relationships/image" Target="https://az551914.vo.msecnd.net/web/SPA_resources/DndEditor_v2/social_share/square/full/twitter.png" TargetMode="External"/><Relationship Id="rId5" Type="http://schemas.openxmlformats.org/officeDocument/2006/relationships/image" Target="https://file-eu.clickdimensions.com/prorailnl-arplb/files/logo_proraild2f1.jpg" TargetMode="External"/><Relationship Id="rId15" Type="http://schemas.openxmlformats.org/officeDocument/2006/relationships/hyperlink" Target="https://elinkeu.clickdimensions.com/m/1/53308554/p1-b21148-7dc95c3a60194c93a233f25463e955ae/1/242/16e85dab-5e20-4670-bd30-e70fc9761cd8" TargetMode="External"/><Relationship Id="rId23" Type="http://schemas.openxmlformats.org/officeDocument/2006/relationships/hyperlink" Target="https://elinkeu.clickdimensions.com/c/6/?T=NTMzMDg1NTQ%3AcDEtYjIxMTQ4LTdkYzk1YzNhNjAxOTRjOTNhMjMzZjI1NDYzZTk1NWFl%3Ad2llbHBlZXRlcnNAaG90bWFpbC5jb20%3AY29udGFjdC00NzVlMjc0YjBjNzhlNTExYmE3YTAwNTA1Njg0MDE3MC05MzRhMTczYzU4MDQ0MDYxOWVkNWE2OGE2MTMyOTVkZg%3AZmFsc2U%3AMTA%3A%3AaHR0cDovL2FuYWx5dGljcy1ldS5jbGlja2RpbWVuc2lvbnMuY29tL1NvY2lhbExpbmtzLmFzcHg_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&amp;K=Ax-gNpzvyKFoOFALXop-nw" TargetMode="External"/><Relationship Id="rId10" Type="http://schemas.openxmlformats.org/officeDocument/2006/relationships/image" Target="https://file-eu.clickdimensions.com/prorailnl-appj7/files/luchtfotobijhedela4914289.jpg" TargetMode="External"/><Relationship Id="rId19" Type="http://schemas.openxmlformats.org/officeDocument/2006/relationships/hyperlink" Target="https://elinkeu.clickdimensions.com/c/6/?T=NTMzMDg1NTQ%3AcDEtYjIxMTQ4LTdkYzk1YzNhNjAxOTRjOTNhMjMzZjI1NDYzZTk1NWFl%3Ad2llbHBlZXRlcnNAaG90bWFpbC5jb20%3AY29udGFjdC00NzVlMjc0YjBjNzhlNTExYmE3YTAwNTA1Njg0MDE3MC05MzRhMTczYzU4MDQ0MDYxOWVkNWE2OGE2MTMyOTVkZg%3AZmFsc2U%3ANg%3A%3AaHR0cHM6Ly93d3cucHJvcmFpbC5ubC9wcml2YWN5LXBvbGljeT9fY2xkZWU9ZDJsbGJIQmxaWFJsY25OQWFHOTBiV0ZwYkM1amIyMCUzZCZyZWNpcGllbnRpZD1jb250YWN0LTQ3NWUyNzRiMGM3OGU1MTFiYTdhMDA1MDU2ODQwMTcwLTkzNGExNzNjNTgwNDQwNjE5ZWQ1YTY4YTYxMzI5NWRmJmVzaWQ9ODdhYmRkMjEtZDY5Ni1lYjExLWIxYWMtMDAwZDNhNDUyMDBl&amp;K=kX29O9l3zEWvZEYQRKYoEA" TargetMode="External"/><Relationship Id="rId4" Type="http://schemas.openxmlformats.org/officeDocument/2006/relationships/hyperlink" Target="https://elinkeu.clickdimensions.com/m/1/53308554/p1-b21148-7dc95c3a60194c93a233f25463e955ae/1/242/16e85dab-5e20-4670-bd30-e70fc9761cd8" TargetMode="External"/><Relationship Id="rId9" Type="http://schemas.openxmlformats.org/officeDocument/2006/relationships/image" Target="https://file-eu.clickdimensions.com/prorailnl-appj7/files/20151027-150742_sv9048_headerimage3751c6d8c20b.jpg" TargetMode="External"/><Relationship Id="rId14" Type="http://schemas.openxmlformats.org/officeDocument/2006/relationships/hyperlink" Target="https://elinkeu.clickdimensions.com/uu/2/1cla%3ANTMzMDg1NTQ%3AcDEtYjIxMTQ4LTdkYzk1YzNhNjAxOTRjOTNhMjMzZjI1NDYzZTk1NWFl%3Ad2llbHBlZXRlcnNAaG90bWFpbC5jb20%3AY29udGFjdC00NzVlMjc0YjBjNzhlNTExYmE3YTAwNTA1Njg0MDE3MC05MzRhMTczYzU4MDQ0MDYxOWVkNWE2OGE2MTMyOTVkZg%3An%3An%3ARzCarC_e7aPmbgn0yOe3bg" TargetMode="External"/><Relationship Id="rId22" Type="http://schemas.openxmlformats.org/officeDocument/2006/relationships/image" Target="https://az551914.vo.msecnd.net/web/SPA_resources/DndEditor_v2/social_share/square/full/facebook.png" TargetMode="Externa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7231</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winterwerp</dc:creator>
  <cp:keywords/>
  <dc:description/>
  <cp:lastModifiedBy>hanneke winterwerp</cp:lastModifiedBy>
  <cp:revision>1</cp:revision>
  <dcterms:created xsi:type="dcterms:W3CDTF">2021-06-01T20:47:00Z</dcterms:created>
  <dcterms:modified xsi:type="dcterms:W3CDTF">2021-06-01T20:49:00Z</dcterms:modified>
</cp:coreProperties>
</file>